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586B" w14:textId="77777777" w:rsidR="005F3E5B" w:rsidRDefault="005F3E5B" w:rsidP="00E64AC7">
      <w:pPr>
        <w:spacing w:after="120"/>
        <w:jc w:val="both"/>
        <w:rPr>
          <w:rFonts w:ascii="Arial" w:hAnsi="Arial" w:cs="Arial"/>
          <w:b/>
          <w:szCs w:val="24"/>
        </w:rPr>
      </w:pPr>
    </w:p>
    <w:p w14:paraId="42C7586D" w14:textId="77777777" w:rsidR="00860D3A" w:rsidRDefault="00860D3A" w:rsidP="00E64AC7">
      <w:pPr>
        <w:spacing w:after="120"/>
        <w:jc w:val="center"/>
        <w:rPr>
          <w:rFonts w:ascii="Arial" w:hAnsi="Arial" w:cs="Arial"/>
          <w:b/>
          <w:szCs w:val="24"/>
        </w:rPr>
      </w:pPr>
      <w:r w:rsidRPr="004C33A5">
        <w:rPr>
          <w:rFonts w:ascii="Arial" w:hAnsi="Arial" w:cs="Arial"/>
          <w:b/>
          <w:szCs w:val="24"/>
        </w:rPr>
        <w:t>JOB DESCRIPTION</w:t>
      </w:r>
    </w:p>
    <w:p w14:paraId="42C7586E" w14:textId="77777777" w:rsidR="00F1393A" w:rsidRPr="004C33A5" w:rsidRDefault="00F1393A" w:rsidP="00E64AC7">
      <w:pPr>
        <w:spacing w:after="120"/>
        <w:jc w:val="both"/>
        <w:rPr>
          <w:rFonts w:ascii="Arial" w:hAnsi="Arial"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746"/>
      </w:tblGrid>
      <w:tr w:rsidR="00F1393A" w14:paraId="42C75870" w14:textId="77777777" w:rsidTr="00CC2DA4">
        <w:tc>
          <w:tcPr>
            <w:tcW w:w="9962" w:type="dxa"/>
            <w:shd w:val="clear" w:color="auto" w:fill="00B050"/>
          </w:tcPr>
          <w:p w14:paraId="42C7586F" w14:textId="77777777" w:rsidR="00F1393A" w:rsidRPr="007A4068" w:rsidRDefault="00F1393A" w:rsidP="00E64AC7">
            <w:pPr>
              <w:pStyle w:val="Heading1"/>
              <w:spacing w:before="60" w:after="60"/>
              <w:jc w:val="both"/>
              <w:rPr>
                <w:rFonts w:ascii="Arial" w:hAnsi="Arial" w:cs="Arial"/>
                <w:color w:val="auto"/>
                <w:sz w:val="24"/>
                <w:szCs w:val="24"/>
              </w:rPr>
            </w:pPr>
            <w:r w:rsidRPr="007A4068">
              <w:rPr>
                <w:rFonts w:ascii="Arial" w:hAnsi="Arial" w:cs="Arial"/>
                <w:color w:val="auto"/>
                <w:sz w:val="24"/>
                <w:szCs w:val="24"/>
              </w:rPr>
              <w:t>JOB DETAILS</w:t>
            </w:r>
          </w:p>
        </w:tc>
      </w:tr>
    </w:tbl>
    <w:p w14:paraId="42C75871" w14:textId="707209FE" w:rsidR="00860D3A" w:rsidRPr="004C33A5" w:rsidRDefault="00860D3A" w:rsidP="00E64AC7">
      <w:pPr>
        <w:tabs>
          <w:tab w:val="left" w:pos="1985"/>
        </w:tabs>
        <w:spacing w:before="120" w:after="120"/>
        <w:jc w:val="both"/>
        <w:rPr>
          <w:rFonts w:ascii="Arial" w:hAnsi="Arial" w:cs="Arial"/>
          <w:szCs w:val="24"/>
        </w:rPr>
      </w:pPr>
      <w:r w:rsidRPr="004C33A5">
        <w:rPr>
          <w:rFonts w:ascii="Arial" w:hAnsi="Arial" w:cs="Arial"/>
          <w:b/>
          <w:szCs w:val="24"/>
        </w:rPr>
        <w:t xml:space="preserve">Job </w:t>
      </w:r>
      <w:r w:rsidR="004C33A5">
        <w:rPr>
          <w:rFonts w:ascii="Arial" w:hAnsi="Arial" w:cs="Arial"/>
          <w:b/>
          <w:szCs w:val="24"/>
        </w:rPr>
        <w:t>t</w:t>
      </w:r>
      <w:r w:rsidRPr="004C33A5">
        <w:rPr>
          <w:rFonts w:ascii="Arial" w:hAnsi="Arial" w:cs="Arial"/>
          <w:b/>
          <w:szCs w:val="24"/>
        </w:rPr>
        <w:t>itle:</w:t>
      </w:r>
      <w:r w:rsidR="008121B1">
        <w:rPr>
          <w:rFonts w:ascii="Arial" w:hAnsi="Arial" w:cs="Arial"/>
          <w:b/>
          <w:szCs w:val="24"/>
        </w:rPr>
        <w:tab/>
      </w:r>
      <w:r w:rsidR="00F9778B">
        <w:rPr>
          <w:rFonts w:ascii="Arial" w:hAnsi="Arial" w:cs="Arial"/>
          <w:b/>
          <w:szCs w:val="24"/>
        </w:rPr>
        <w:t>Organisational Development</w:t>
      </w:r>
      <w:r w:rsidR="00CF436A">
        <w:rPr>
          <w:rFonts w:ascii="Arial" w:hAnsi="Arial" w:cs="Arial"/>
          <w:b/>
          <w:szCs w:val="24"/>
        </w:rPr>
        <w:t xml:space="preserve"> </w:t>
      </w:r>
      <w:r w:rsidR="00EC18EA">
        <w:rPr>
          <w:rFonts w:ascii="Arial" w:hAnsi="Arial" w:cs="Arial"/>
          <w:b/>
          <w:szCs w:val="24"/>
        </w:rPr>
        <w:t>Strategic Lead</w:t>
      </w:r>
    </w:p>
    <w:p w14:paraId="42C75872" w14:textId="77777777" w:rsidR="00860D3A" w:rsidRPr="004C33A5" w:rsidRDefault="00860D3A" w:rsidP="00E64AC7">
      <w:pPr>
        <w:tabs>
          <w:tab w:val="left" w:pos="1985"/>
        </w:tabs>
        <w:spacing w:after="120"/>
        <w:jc w:val="both"/>
        <w:rPr>
          <w:rFonts w:ascii="Arial" w:hAnsi="Arial" w:cs="Arial"/>
          <w:szCs w:val="24"/>
        </w:rPr>
      </w:pPr>
      <w:r w:rsidRPr="004C33A5">
        <w:rPr>
          <w:rFonts w:ascii="Arial" w:hAnsi="Arial" w:cs="Arial"/>
          <w:b/>
          <w:szCs w:val="24"/>
        </w:rPr>
        <w:t xml:space="preserve">Job </w:t>
      </w:r>
      <w:r w:rsidR="004C33A5">
        <w:rPr>
          <w:rFonts w:ascii="Arial" w:hAnsi="Arial" w:cs="Arial"/>
          <w:b/>
          <w:szCs w:val="24"/>
        </w:rPr>
        <w:t>c</w:t>
      </w:r>
      <w:r w:rsidRPr="004C33A5">
        <w:rPr>
          <w:rFonts w:ascii="Arial" w:hAnsi="Arial" w:cs="Arial"/>
          <w:b/>
          <w:szCs w:val="24"/>
        </w:rPr>
        <w:t>ode:</w:t>
      </w:r>
      <w:r w:rsidR="002F5B79">
        <w:rPr>
          <w:rFonts w:ascii="Arial" w:hAnsi="Arial" w:cs="Arial"/>
          <w:b/>
          <w:szCs w:val="24"/>
        </w:rPr>
        <w:tab/>
      </w:r>
    </w:p>
    <w:p w14:paraId="42C75873" w14:textId="40D6EA37" w:rsidR="003F6885" w:rsidRDefault="00860D3A" w:rsidP="00E64AC7">
      <w:pPr>
        <w:tabs>
          <w:tab w:val="left" w:pos="1985"/>
        </w:tabs>
        <w:spacing w:after="120"/>
        <w:jc w:val="both"/>
        <w:rPr>
          <w:rFonts w:ascii="Arial" w:hAnsi="Arial" w:cs="Arial"/>
          <w:b/>
          <w:szCs w:val="24"/>
        </w:rPr>
      </w:pPr>
      <w:r w:rsidRPr="004C33A5">
        <w:rPr>
          <w:rFonts w:ascii="Arial" w:hAnsi="Arial" w:cs="Arial"/>
          <w:b/>
          <w:szCs w:val="24"/>
        </w:rPr>
        <w:t>Band:</w:t>
      </w:r>
      <w:r w:rsidRPr="004C33A5">
        <w:rPr>
          <w:rFonts w:ascii="Arial" w:hAnsi="Arial" w:cs="Arial"/>
          <w:b/>
          <w:szCs w:val="24"/>
        </w:rPr>
        <w:tab/>
      </w:r>
      <w:r w:rsidR="00EC18EA">
        <w:rPr>
          <w:rFonts w:ascii="Arial" w:hAnsi="Arial" w:cs="Arial"/>
          <w:b/>
          <w:szCs w:val="24"/>
        </w:rPr>
        <w:t>8a</w:t>
      </w:r>
    </w:p>
    <w:p w14:paraId="42C75874" w14:textId="352D846C" w:rsidR="003F6885" w:rsidRDefault="00860D3A" w:rsidP="00E64AC7">
      <w:pPr>
        <w:tabs>
          <w:tab w:val="left" w:pos="1985"/>
        </w:tabs>
        <w:spacing w:after="120"/>
        <w:jc w:val="both"/>
        <w:rPr>
          <w:rFonts w:ascii="Arial" w:hAnsi="Arial" w:cs="Arial"/>
          <w:b/>
          <w:szCs w:val="24"/>
        </w:rPr>
      </w:pPr>
      <w:r w:rsidRPr="004C33A5">
        <w:rPr>
          <w:rFonts w:ascii="Arial" w:hAnsi="Arial" w:cs="Arial"/>
          <w:b/>
          <w:szCs w:val="24"/>
        </w:rPr>
        <w:t>Location:</w:t>
      </w:r>
      <w:r w:rsidR="008121B1">
        <w:rPr>
          <w:rFonts w:ascii="Arial" w:hAnsi="Arial" w:cs="Arial"/>
          <w:b/>
          <w:szCs w:val="24"/>
        </w:rPr>
        <w:tab/>
      </w:r>
      <w:r w:rsidR="00CF436A">
        <w:rPr>
          <w:rFonts w:ascii="Arial" w:hAnsi="Arial" w:cs="Arial"/>
          <w:b/>
          <w:szCs w:val="24"/>
        </w:rPr>
        <w:t>Invista</w:t>
      </w:r>
      <w:r w:rsidR="00916DA2">
        <w:rPr>
          <w:rFonts w:ascii="Arial" w:hAnsi="Arial" w:cs="Arial"/>
          <w:b/>
          <w:szCs w:val="24"/>
        </w:rPr>
        <w:t>, Brockworth</w:t>
      </w:r>
      <w:r w:rsidR="00F9778B">
        <w:rPr>
          <w:rFonts w:ascii="Arial" w:hAnsi="Arial" w:cs="Arial"/>
          <w:b/>
          <w:szCs w:val="24"/>
        </w:rPr>
        <w:t xml:space="preserve"> &amp; some travel to other sites </w:t>
      </w:r>
    </w:p>
    <w:p w14:paraId="42C75875" w14:textId="383A1891" w:rsidR="00860D3A" w:rsidRPr="004C33A5" w:rsidRDefault="00860D3A" w:rsidP="00E64AC7">
      <w:pPr>
        <w:tabs>
          <w:tab w:val="left" w:pos="1985"/>
        </w:tabs>
        <w:spacing w:after="120"/>
        <w:jc w:val="both"/>
        <w:rPr>
          <w:rFonts w:ascii="Arial" w:hAnsi="Arial" w:cs="Arial"/>
          <w:b/>
          <w:szCs w:val="24"/>
        </w:rPr>
      </w:pPr>
      <w:r w:rsidRPr="004C33A5">
        <w:rPr>
          <w:rFonts w:ascii="Arial" w:hAnsi="Arial" w:cs="Arial"/>
          <w:b/>
          <w:szCs w:val="24"/>
        </w:rPr>
        <w:t xml:space="preserve">Accountable </w:t>
      </w:r>
      <w:r w:rsidR="004C33A5">
        <w:rPr>
          <w:rFonts w:ascii="Arial" w:hAnsi="Arial" w:cs="Arial"/>
          <w:b/>
          <w:szCs w:val="24"/>
        </w:rPr>
        <w:t>t</w:t>
      </w:r>
      <w:r w:rsidRPr="004C33A5">
        <w:rPr>
          <w:rFonts w:ascii="Arial" w:hAnsi="Arial" w:cs="Arial"/>
          <w:b/>
          <w:szCs w:val="24"/>
        </w:rPr>
        <w:t>o:</w:t>
      </w:r>
      <w:r w:rsidR="008121B1">
        <w:rPr>
          <w:rFonts w:ascii="Arial" w:hAnsi="Arial" w:cs="Arial"/>
          <w:b/>
          <w:szCs w:val="24"/>
        </w:rPr>
        <w:tab/>
      </w:r>
      <w:r w:rsidR="00F9778B">
        <w:rPr>
          <w:rFonts w:ascii="Arial" w:hAnsi="Arial" w:cs="Arial"/>
          <w:b/>
          <w:szCs w:val="24"/>
        </w:rPr>
        <w:t>Head of Leadership &amp; 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746"/>
      </w:tblGrid>
      <w:tr w:rsidR="0023515D" w14:paraId="42C75878" w14:textId="77777777" w:rsidTr="002C50D1">
        <w:tc>
          <w:tcPr>
            <w:tcW w:w="9746" w:type="dxa"/>
            <w:shd w:val="clear" w:color="auto" w:fill="548DD4" w:themeFill="text2" w:themeFillTint="99"/>
          </w:tcPr>
          <w:p w14:paraId="42C75877" w14:textId="77777777" w:rsidR="0023515D" w:rsidRPr="007A4068" w:rsidRDefault="0023515D" w:rsidP="00E64AC7">
            <w:pPr>
              <w:pStyle w:val="Heading1"/>
              <w:spacing w:before="60" w:after="60"/>
              <w:jc w:val="both"/>
              <w:rPr>
                <w:rFonts w:ascii="Arial" w:hAnsi="Arial" w:cs="Arial"/>
                <w:color w:val="auto"/>
                <w:sz w:val="24"/>
                <w:szCs w:val="24"/>
              </w:rPr>
            </w:pPr>
            <w:r w:rsidRPr="007A4068">
              <w:rPr>
                <w:rFonts w:ascii="Arial" w:hAnsi="Arial" w:cs="Arial"/>
                <w:color w:val="auto"/>
                <w:sz w:val="24"/>
                <w:szCs w:val="24"/>
              </w:rPr>
              <w:t>JOB PURPOSE</w:t>
            </w:r>
          </w:p>
        </w:tc>
      </w:tr>
    </w:tbl>
    <w:p w14:paraId="05D8D7F7" w14:textId="235410CB" w:rsidR="00BE4FCA" w:rsidRDefault="00B753A3" w:rsidP="00EC4A40">
      <w:pPr>
        <w:spacing w:beforeLines="40" w:before="96" w:afterLines="40" w:after="96"/>
        <w:jc w:val="both"/>
        <w:rPr>
          <w:rFonts w:ascii="Arial" w:hAnsi="Arial" w:cs="Arial"/>
          <w:color w:val="000000" w:themeColor="text1"/>
          <w:lang w:eastAsia="en-GB"/>
        </w:rPr>
      </w:pPr>
      <w:r w:rsidRPr="00BE4FCA">
        <w:rPr>
          <w:rFonts w:ascii="Arial" w:hAnsi="Arial" w:cs="Arial"/>
          <w:color w:val="000000" w:themeColor="text1"/>
          <w:lang w:eastAsia="en-GB"/>
        </w:rPr>
        <w:t>To work as part</w:t>
      </w:r>
      <w:r w:rsidR="00BE4FCA" w:rsidRPr="00BE4FCA">
        <w:rPr>
          <w:rFonts w:ascii="Arial" w:hAnsi="Arial" w:cs="Arial"/>
          <w:color w:val="000000" w:themeColor="text1"/>
          <w:lang w:eastAsia="en-GB"/>
        </w:rPr>
        <w:t xml:space="preserve"> </w:t>
      </w:r>
      <w:r w:rsidRPr="00BE4FCA">
        <w:rPr>
          <w:rFonts w:ascii="Arial" w:hAnsi="Arial" w:cs="Arial"/>
          <w:color w:val="000000" w:themeColor="text1"/>
          <w:lang w:eastAsia="en-GB"/>
        </w:rPr>
        <w:t>of the</w:t>
      </w:r>
      <w:r w:rsidR="00BE4FCA" w:rsidRPr="00BE4FCA">
        <w:rPr>
          <w:rFonts w:ascii="Arial" w:hAnsi="Arial" w:cs="Arial"/>
          <w:color w:val="000000" w:themeColor="text1"/>
          <w:lang w:eastAsia="en-GB"/>
        </w:rPr>
        <w:t xml:space="preserve"> </w:t>
      </w:r>
      <w:r w:rsidR="00EC4A40" w:rsidRPr="00BE4FCA">
        <w:rPr>
          <w:rFonts w:ascii="Arial" w:hAnsi="Arial" w:cs="Arial"/>
          <w:color w:val="000000" w:themeColor="text1"/>
          <w:lang w:eastAsia="en-GB"/>
        </w:rPr>
        <w:t>Organisational Development</w:t>
      </w:r>
      <w:r w:rsidR="00BE4FCA" w:rsidRPr="00BE4FCA">
        <w:rPr>
          <w:rFonts w:ascii="Arial" w:hAnsi="Arial" w:cs="Arial"/>
          <w:color w:val="000000" w:themeColor="text1"/>
          <w:lang w:eastAsia="en-GB"/>
        </w:rPr>
        <w:t xml:space="preserve">  and  </w:t>
      </w:r>
      <w:r w:rsidR="00BE4FCA">
        <w:rPr>
          <w:rFonts w:ascii="Arial" w:hAnsi="Arial" w:cs="Arial"/>
          <w:color w:val="000000" w:themeColor="text1"/>
          <w:lang w:eastAsia="en-GB"/>
        </w:rPr>
        <w:t>Inclusion</w:t>
      </w:r>
      <w:r w:rsidR="00BE4FCA" w:rsidRPr="00BE4FCA">
        <w:rPr>
          <w:rFonts w:ascii="Arial" w:hAnsi="Arial" w:cs="Arial"/>
          <w:color w:val="000000" w:themeColor="text1"/>
          <w:lang w:eastAsia="en-GB"/>
        </w:rPr>
        <w:t xml:space="preserve"> function  of  HR,  to  provide  expert</w:t>
      </w:r>
      <w:r w:rsidR="00EC4A40">
        <w:rPr>
          <w:rFonts w:ascii="Arial" w:hAnsi="Arial" w:cs="Arial"/>
          <w:color w:val="000000" w:themeColor="text1"/>
          <w:lang w:eastAsia="en-GB"/>
        </w:rPr>
        <w:t xml:space="preserve"> and strategic</w:t>
      </w:r>
      <w:r w:rsidR="00BE4FCA" w:rsidRPr="00BE4FCA">
        <w:rPr>
          <w:rFonts w:ascii="Arial" w:hAnsi="Arial" w:cs="Arial"/>
          <w:color w:val="000000" w:themeColor="text1"/>
          <w:lang w:eastAsia="en-GB"/>
        </w:rPr>
        <w:t xml:space="preserve">  organisation</w:t>
      </w:r>
      <w:r w:rsidR="00E5252B">
        <w:rPr>
          <w:rFonts w:ascii="Arial" w:hAnsi="Arial" w:cs="Arial"/>
          <w:color w:val="000000" w:themeColor="text1"/>
          <w:lang w:eastAsia="en-GB"/>
        </w:rPr>
        <w:t>al</w:t>
      </w:r>
      <w:r w:rsidR="00BE4FCA" w:rsidRPr="00BE4FCA">
        <w:rPr>
          <w:rFonts w:ascii="Arial" w:hAnsi="Arial" w:cs="Arial"/>
          <w:color w:val="000000" w:themeColor="text1"/>
          <w:lang w:eastAsia="en-GB"/>
        </w:rPr>
        <w:t xml:space="preserve">  and  leadership</w:t>
      </w:r>
      <w:r w:rsidR="00BE4FCA">
        <w:rPr>
          <w:rFonts w:ascii="Arial" w:hAnsi="Arial" w:cs="Arial"/>
          <w:color w:val="000000" w:themeColor="text1"/>
          <w:lang w:eastAsia="en-GB"/>
        </w:rPr>
        <w:t xml:space="preserve"> </w:t>
      </w:r>
      <w:r w:rsidR="00BE4FCA" w:rsidRPr="00BE4FCA">
        <w:rPr>
          <w:rFonts w:ascii="Arial" w:hAnsi="Arial" w:cs="Arial"/>
          <w:color w:val="000000" w:themeColor="text1"/>
          <w:lang w:eastAsia="en-GB"/>
        </w:rPr>
        <w:t>development  consultancy  to  the  Trust  to  improve  its  ability  to  learn,  solve  its</w:t>
      </w:r>
      <w:r w:rsidR="00BE4FCA">
        <w:rPr>
          <w:rFonts w:ascii="Arial" w:hAnsi="Arial" w:cs="Arial"/>
          <w:color w:val="000000" w:themeColor="text1"/>
          <w:lang w:eastAsia="en-GB"/>
        </w:rPr>
        <w:t xml:space="preserve"> </w:t>
      </w:r>
      <w:r w:rsidR="00BE4FCA" w:rsidRPr="00BE4FCA">
        <w:rPr>
          <w:rFonts w:ascii="Arial" w:hAnsi="Arial" w:cs="Arial"/>
          <w:color w:val="000000" w:themeColor="text1"/>
          <w:lang w:eastAsia="en-GB"/>
        </w:rPr>
        <w:t>problems and constantly renew itself so that it is fit for purpose.</w:t>
      </w:r>
    </w:p>
    <w:p w14:paraId="1E244421" w14:textId="77777777" w:rsidR="00E5252B" w:rsidRPr="00BE4FCA" w:rsidRDefault="00E5252B" w:rsidP="00EC4A40">
      <w:pPr>
        <w:spacing w:beforeLines="40" w:before="96" w:afterLines="40" w:after="96"/>
        <w:jc w:val="both"/>
        <w:rPr>
          <w:rFonts w:ascii="Arial" w:hAnsi="Arial" w:cs="Arial"/>
          <w:color w:val="000000" w:themeColor="text1"/>
          <w:lang w:eastAsia="en-GB"/>
        </w:rPr>
      </w:pPr>
    </w:p>
    <w:p w14:paraId="1809407C" w14:textId="095215B7" w:rsidR="000F245F" w:rsidRDefault="00BE4FCA" w:rsidP="002910E9">
      <w:pPr>
        <w:spacing w:beforeLines="40" w:before="96" w:afterLines="40" w:after="96"/>
        <w:jc w:val="both"/>
        <w:rPr>
          <w:rFonts w:ascii="Arial" w:hAnsi="Arial" w:cs="Arial"/>
          <w:color w:val="000000" w:themeColor="text1"/>
          <w:lang w:eastAsia="en-GB"/>
        </w:rPr>
      </w:pPr>
      <w:r w:rsidRPr="00BE4FCA">
        <w:rPr>
          <w:rFonts w:ascii="Arial" w:hAnsi="Arial" w:cs="Arial"/>
          <w:color w:val="000000" w:themeColor="text1"/>
          <w:lang w:eastAsia="en-GB"/>
        </w:rPr>
        <w:t xml:space="preserve">Working with Trust Board members, senior </w:t>
      </w:r>
      <w:r w:rsidR="00EC4A40" w:rsidRPr="00BE4FCA">
        <w:rPr>
          <w:rFonts w:ascii="Arial" w:hAnsi="Arial" w:cs="Arial"/>
          <w:color w:val="000000" w:themeColor="text1"/>
          <w:lang w:eastAsia="en-GB"/>
        </w:rPr>
        <w:t>managers, individuals</w:t>
      </w:r>
      <w:r w:rsidRPr="00BE4FCA">
        <w:rPr>
          <w:rFonts w:ascii="Arial" w:hAnsi="Arial" w:cs="Arial"/>
          <w:color w:val="000000" w:themeColor="text1"/>
          <w:lang w:eastAsia="en-GB"/>
        </w:rPr>
        <w:t xml:space="preserve"> and staff side</w:t>
      </w:r>
      <w:r>
        <w:rPr>
          <w:rFonts w:ascii="Arial" w:hAnsi="Arial" w:cs="Arial"/>
          <w:color w:val="000000" w:themeColor="text1"/>
          <w:lang w:eastAsia="en-GB"/>
        </w:rPr>
        <w:t xml:space="preserve"> </w:t>
      </w:r>
      <w:r w:rsidRPr="00BE4FCA">
        <w:rPr>
          <w:rFonts w:ascii="Arial" w:hAnsi="Arial" w:cs="Arial"/>
          <w:color w:val="000000" w:themeColor="text1"/>
          <w:lang w:eastAsia="en-GB"/>
        </w:rPr>
        <w:t>organisations to design</w:t>
      </w:r>
      <w:r w:rsidR="002910E9">
        <w:rPr>
          <w:rFonts w:ascii="Arial" w:hAnsi="Arial" w:cs="Arial"/>
          <w:color w:val="000000" w:themeColor="text1"/>
          <w:lang w:eastAsia="en-GB"/>
        </w:rPr>
        <w:t xml:space="preserve">, develop and </w:t>
      </w:r>
      <w:r w:rsidRPr="00BE4FCA">
        <w:rPr>
          <w:rFonts w:ascii="Arial" w:hAnsi="Arial" w:cs="Arial"/>
          <w:color w:val="000000" w:themeColor="text1"/>
          <w:lang w:eastAsia="en-GB"/>
        </w:rPr>
        <w:t xml:space="preserve">progress the Trust’s </w:t>
      </w:r>
      <w:r w:rsidR="002910E9">
        <w:rPr>
          <w:rFonts w:ascii="Arial" w:hAnsi="Arial" w:cs="Arial"/>
          <w:color w:val="000000" w:themeColor="text1"/>
          <w:lang w:eastAsia="en-GB"/>
        </w:rPr>
        <w:t>P</w:t>
      </w:r>
      <w:r w:rsidRPr="00BE4FCA">
        <w:rPr>
          <w:rFonts w:ascii="Arial" w:hAnsi="Arial" w:cs="Arial"/>
          <w:color w:val="000000" w:themeColor="text1"/>
          <w:lang w:eastAsia="en-GB"/>
        </w:rPr>
        <w:t xml:space="preserve">eople </w:t>
      </w:r>
      <w:r w:rsidR="002910E9">
        <w:rPr>
          <w:rFonts w:ascii="Arial" w:hAnsi="Arial" w:cs="Arial"/>
          <w:color w:val="000000" w:themeColor="text1"/>
          <w:lang w:eastAsia="en-GB"/>
        </w:rPr>
        <w:t>S</w:t>
      </w:r>
      <w:r w:rsidRPr="00BE4FCA">
        <w:rPr>
          <w:rFonts w:ascii="Arial" w:hAnsi="Arial" w:cs="Arial"/>
          <w:color w:val="000000" w:themeColor="text1"/>
          <w:lang w:eastAsia="en-GB"/>
        </w:rPr>
        <w:t xml:space="preserve">trategy, associated </w:t>
      </w:r>
      <w:r w:rsidR="002910E9">
        <w:rPr>
          <w:rFonts w:ascii="Arial" w:hAnsi="Arial" w:cs="Arial"/>
          <w:color w:val="000000" w:themeColor="text1"/>
          <w:lang w:eastAsia="en-GB"/>
        </w:rPr>
        <w:t>programmes such as the Leadership &amp; Culture Programme</w:t>
      </w:r>
      <w:r w:rsidRPr="00BE4FCA">
        <w:rPr>
          <w:rFonts w:ascii="Arial" w:hAnsi="Arial" w:cs="Arial"/>
          <w:color w:val="000000" w:themeColor="text1"/>
          <w:lang w:eastAsia="en-GB"/>
        </w:rPr>
        <w:t xml:space="preserve">, and interventions to deliver </w:t>
      </w:r>
      <w:r w:rsidR="002910E9">
        <w:rPr>
          <w:rFonts w:ascii="Arial" w:hAnsi="Arial" w:cs="Arial"/>
          <w:color w:val="000000" w:themeColor="text1"/>
          <w:lang w:eastAsia="en-GB"/>
        </w:rPr>
        <w:t>national</w:t>
      </w:r>
      <w:r w:rsidRPr="00BE4FCA">
        <w:rPr>
          <w:rFonts w:ascii="Arial" w:hAnsi="Arial" w:cs="Arial"/>
          <w:color w:val="000000" w:themeColor="text1"/>
          <w:lang w:eastAsia="en-GB"/>
        </w:rPr>
        <w:t xml:space="preserve"> targets</w:t>
      </w:r>
      <w:r>
        <w:rPr>
          <w:rFonts w:ascii="Arial" w:hAnsi="Arial" w:cs="Arial"/>
          <w:color w:val="000000" w:themeColor="text1"/>
          <w:lang w:eastAsia="en-GB"/>
        </w:rPr>
        <w:t xml:space="preserve"> </w:t>
      </w:r>
      <w:r w:rsidR="00EC4A40" w:rsidRPr="00BE4FCA">
        <w:rPr>
          <w:rFonts w:ascii="Arial" w:hAnsi="Arial" w:cs="Arial"/>
          <w:color w:val="000000" w:themeColor="text1"/>
          <w:lang w:eastAsia="en-GB"/>
        </w:rPr>
        <w:t xml:space="preserve">and </w:t>
      </w:r>
      <w:r w:rsidR="00B753A3" w:rsidRPr="00BE4FCA">
        <w:rPr>
          <w:rFonts w:ascii="Arial" w:hAnsi="Arial" w:cs="Arial"/>
          <w:color w:val="000000" w:themeColor="text1"/>
          <w:lang w:eastAsia="en-GB"/>
        </w:rPr>
        <w:t>Trust objectives</w:t>
      </w:r>
      <w:r w:rsidR="005E0FA8" w:rsidRPr="00BE4FCA">
        <w:rPr>
          <w:rFonts w:ascii="Arial" w:hAnsi="Arial" w:cs="Arial"/>
          <w:color w:val="000000" w:themeColor="text1"/>
          <w:lang w:eastAsia="en-GB"/>
        </w:rPr>
        <w:t xml:space="preserve">. </w:t>
      </w:r>
      <w:r w:rsidR="00EC4A40" w:rsidRPr="00BE4FCA">
        <w:rPr>
          <w:rFonts w:ascii="Arial" w:hAnsi="Arial" w:cs="Arial"/>
          <w:color w:val="000000" w:themeColor="text1"/>
          <w:lang w:eastAsia="en-GB"/>
        </w:rPr>
        <w:t xml:space="preserve">This </w:t>
      </w:r>
      <w:r w:rsidR="002910E9">
        <w:rPr>
          <w:rFonts w:ascii="Arial" w:hAnsi="Arial" w:cs="Arial"/>
          <w:color w:val="000000" w:themeColor="text1"/>
          <w:lang w:eastAsia="en-GB"/>
        </w:rPr>
        <w:t>will be</w:t>
      </w:r>
      <w:r w:rsidRPr="00BE4FCA">
        <w:rPr>
          <w:rFonts w:ascii="Arial" w:hAnsi="Arial" w:cs="Arial"/>
          <w:color w:val="000000" w:themeColor="text1"/>
          <w:lang w:eastAsia="en-GB"/>
        </w:rPr>
        <w:t xml:space="preserve"> achieved  through  a  range  of  strategic  and</w:t>
      </w:r>
      <w:r>
        <w:rPr>
          <w:rFonts w:ascii="Arial" w:hAnsi="Arial" w:cs="Arial"/>
          <w:color w:val="000000" w:themeColor="text1"/>
          <w:lang w:eastAsia="en-GB"/>
        </w:rPr>
        <w:t xml:space="preserve"> </w:t>
      </w:r>
      <w:r w:rsidRPr="00BE4FCA">
        <w:rPr>
          <w:rFonts w:ascii="Arial" w:hAnsi="Arial" w:cs="Arial"/>
          <w:color w:val="000000" w:themeColor="text1"/>
          <w:lang w:eastAsia="en-GB"/>
        </w:rPr>
        <w:t>operational  organisational  development  approaches,  leadership  development,</w:t>
      </w:r>
      <w:r>
        <w:rPr>
          <w:rFonts w:ascii="Arial" w:hAnsi="Arial" w:cs="Arial"/>
          <w:color w:val="000000" w:themeColor="text1"/>
          <w:lang w:eastAsia="en-GB"/>
        </w:rPr>
        <w:t xml:space="preserve"> </w:t>
      </w:r>
      <w:r w:rsidRPr="00BE4FCA">
        <w:rPr>
          <w:rFonts w:ascii="Arial" w:hAnsi="Arial" w:cs="Arial"/>
          <w:color w:val="000000" w:themeColor="text1"/>
          <w:lang w:eastAsia="en-GB"/>
        </w:rPr>
        <w:t>change management and other workforce and service improvement techniques,</w:t>
      </w:r>
      <w:r w:rsidR="002910E9">
        <w:rPr>
          <w:rFonts w:ascii="Arial" w:hAnsi="Arial" w:cs="Arial"/>
          <w:color w:val="000000" w:themeColor="text1"/>
          <w:lang w:eastAsia="en-GB"/>
        </w:rPr>
        <w:t xml:space="preserve"> </w:t>
      </w:r>
      <w:r w:rsidRPr="00BE4FCA">
        <w:rPr>
          <w:rFonts w:ascii="Arial" w:hAnsi="Arial" w:cs="Arial"/>
          <w:color w:val="000000" w:themeColor="text1"/>
          <w:lang w:eastAsia="en-GB"/>
        </w:rPr>
        <w:t>ensuring that internal and external governance assurance requirements are met.</w:t>
      </w:r>
    </w:p>
    <w:p w14:paraId="3F67913A" w14:textId="77777777" w:rsidR="00E5252B" w:rsidRPr="00742B16" w:rsidRDefault="00E5252B" w:rsidP="002910E9">
      <w:pPr>
        <w:spacing w:beforeLines="40" w:before="96" w:afterLines="40" w:after="96"/>
        <w:jc w:val="both"/>
        <w:rPr>
          <w:rFonts w:ascii="Arial" w:hAnsi="Arial" w:cs="Arial"/>
          <w:color w:val="000000" w:themeColor="text1"/>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CC"/>
        <w:tblLook w:val="04A0" w:firstRow="1" w:lastRow="0" w:firstColumn="1" w:lastColumn="0" w:noHBand="0" w:noVBand="1"/>
      </w:tblPr>
      <w:tblGrid>
        <w:gridCol w:w="9746"/>
      </w:tblGrid>
      <w:tr w:rsidR="00721389" w14:paraId="4A48F1C0" w14:textId="77777777" w:rsidTr="00721389">
        <w:tc>
          <w:tcPr>
            <w:tcW w:w="9746" w:type="dxa"/>
            <w:shd w:val="clear" w:color="auto" w:fill="FF66CC"/>
          </w:tcPr>
          <w:p w14:paraId="52094FD8" w14:textId="7F9D6D18" w:rsidR="00721389" w:rsidRPr="007A4068" w:rsidRDefault="00721389" w:rsidP="003E6600">
            <w:pPr>
              <w:pStyle w:val="Heading1"/>
              <w:spacing w:before="60" w:after="60"/>
              <w:rPr>
                <w:rFonts w:ascii="Arial" w:hAnsi="Arial" w:cs="Arial"/>
                <w:color w:val="auto"/>
                <w:sz w:val="24"/>
                <w:szCs w:val="24"/>
              </w:rPr>
            </w:pPr>
            <w:r w:rsidRPr="007A4068">
              <w:rPr>
                <w:rFonts w:ascii="Arial" w:hAnsi="Arial" w:cs="Arial"/>
                <w:color w:val="auto"/>
                <w:sz w:val="24"/>
                <w:szCs w:val="24"/>
              </w:rPr>
              <w:t>DIMENSIONS</w:t>
            </w:r>
          </w:p>
        </w:tc>
      </w:tr>
    </w:tbl>
    <w:p w14:paraId="4937A34D" w14:textId="5E0F34B9" w:rsidR="00E174A7" w:rsidRDefault="00C87F24" w:rsidP="002036D4">
      <w:pPr>
        <w:jc w:val="both"/>
        <w:rPr>
          <w:rFonts w:ascii="Arial" w:hAnsi="Arial" w:cs="Arial"/>
        </w:rPr>
      </w:pPr>
      <w:r w:rsidRPr="00C87F24">
        <w:rPr>
          <w:rFonts w:ascii="Arial" w:hAnsi="Arial" w:cs="Arial"/>
        </w:rPr>
        <w:t>The postholder will be able to initiate/lead projects and interventions that address</w:t>
      </w:r>
      <w:r>
        <w:rPr>
          <w:rFonts w:ascii="Arial" w:hAnsi="Arial" w:cs="Arial"/>
        </w:rPr>
        <w:t xml:space="preserve"> </w:t>
      </w:r>
      <w:r w:rsidRPr="00C87F24">
        <w:rPr>
          <w:rFonts w:ascii="Arial" w:hAnsi="Arial" w:cs="Arial"/>
        </w:rPr>
        <w:t>defined  organisational  priorities</w:t>
      </w:r>
      <w:r w:rsidR="00E5252B" w:rsidRPr="00C87F24">
        <w:rPr>
          <w:rFonts w:ascii="Arial" w:hAnsi="Arial" w:cs="Arial"/>
        </w:rPr>
        <w:t xml:space="preserve">. </w:t>
      </w:r>
      <w:r w:rsidRPr="00C87F24">
        <w:rPr>
          <w:rFonts w:ascii="Arial" w:hAnsi="Arial" w:cs="Arial"/>
        </w:rPr>
        <w:t>These  reflect  complex  challenges  where  the</w:t>
      </w:r>
      <w:r>
        <w:rPr>
          <w:rFonts w:ascii="Arial" w:hAnsi="Arial" w:cs="Arial"/>
        </w:rPr>
        <w:t xml:space="preserve"> </w:t>
      </w:r>
      <w:r w:rsidRPr="00C87F24">
        <w:rPr>
          <w:rFonts w:ascii="Arial" w:hAnsi="Arial" w:cs="Arial"/>
        </w:rPr>
        <w:t>postholders  facilitation  and  influence  at  individual,  team,  service  and</w:t>
      </w:r>
      <w:r>
        <w:rPr>
          <w:rFonts w:ascii="Arial" w:hAnsi="Arial" w:cs="Arial"/>
        </w:rPr>
        <w:t xml:space="preserve"> </w:t>
      </w:r>
      <w:r w:rsidRPr="00C87F24">
        <w:rPr>
          <w:rFonts w:ascii="Arial" w:hAnsi="Arial" w:cs="Arial"/>
        </w:rPr>
        <w:t>organisational  level  is  critical  to  secure  improvements  in  performance  and  in</w:t>
      </w:r>
      <w:r>
        <w:rPr>
          <w:rFonts w:ascii="Arial" w:hAnsi="Arial" w:cs="Arial"/>
        </w:rPr>
        <w:t xml:space="preserve"> </w:t>
      </w:r>
      <w:r w:rsidRPr="00C87F24">
        <w:rPr>
          <w:rFonts w:ascii="Arial" w:hAnsi="Arial" w:cs="Arial"/>
        </w:rPr>
        <w:t>patient  care</w:t>
      </w:r>
      <w:r w:rsidR="001F67B5" w:rsidRPr="00C87F24">
        <w:rPr>
          <w:rFonts w:ascii="Arial" w:hAnsi="Arial" w:cs="Arial"/>
        </w:rPr>
        <w:t xml:space="preserve">. </w:t>
      </w:r>
      <w:r w:rsidRPr="00C87F24">
        <w:rPr>
          <w:rFonts w:ascii="Arial" w:hAnsi="Arial" w:cs="Arial"/>
        </w:rPr>
        <w:t>The  role  is  dependent  on  the  ability  to  build  collaborative  and</w:t>
      </w:r>
      <w:r>
        <w:rPr>
          <w:rFonts w:ascii="Arial" w:hAnsi="Arial" w:cs="Arial"/>
        </w:rPr>
        <w:t xml:space="preserve"> </w:t>
      </w:r>
      <w:r w:rsidRPr="00C87F24">
        <w:rPr>
          <w:rFonts w:ascii="Arial" w:hAnsi="Arial" w:cs="Arial"/>
        </w:rPr>
        <w:t>performance  focused  relationships  that  benefit  the  health  economy  and  enable</w:t>
      </w:r>
      <w:r>
        <w:rPr>
          <w:rFonts w:ascii="Arial" w:hAnsi="Arial" w:cs="Arial"/>
        </w:rPr>
        <w:t xml:space="preserve"> </w:t>
      </w:r>
      <w:r w:rsidRPr="00C87F24">
        <w:rPr>
          <w:rFonts w:ascii="Arial" w:hAnsi="Arial" w:cs="Arial"/>
        </w:rPr>
        <w:t>the  organisation  to  meet  key  targets  in  ways  that  enhance  the  experience  of</w:t>
      </w:r>
      <w:r>
        <w:rPr>
          <w:rFonts w:ascii="Arial" w:hAnsi="Arial" w:cs="Arial"/>
        </w:rPr>
        <w:t xml:space="preserve"> </w:t>
      </w:r>
      <w:r w:rsidRPr="00C87F24">
        <w:rPr>
          <w:rFonts w:ascii="Arial" w:hAnsi="Arial" w:cs="Arial"/>
        </w:rPr>
        <w:t xml:space="preserve">service users. By its </w:t>
      </w:r>
      <w:r w:rsidR="001F67B5" w:rsidRPr="00C87F24">
        <w:rPr>
          <w:rFonts w:ascii="Arial" w:hAnsi="Arial" w:cs="Arial"/>
        </w:rPr>
        <w:t>nature,</w:t>
      </w:r>
      <w:r w:rsidRPr="00C87F24">
        <w:rPr>
          <w:rFonts w:ascii="Arial" w:hAnsi="Arial" w:cs="Arial"/>
        </w:rPr>
        <w:t xml:space="preserve"> this role has a Trust wide remit which extends across</w:t>
      </w:r>
      <w:r>
        <w:rPr>
          <w:rFonts w:ascii="Arial" w:hAnsi="Arial" w:cs="Arial"/>
        </w:rPr>
        <w:t xml:space="preserve"> </w:t>
      </w:r>
      <w:r w:rsidRPr="00C87F24">
        <w:rPr>
          <w:rFonts w:ascii="Arial" w:hAnsi="Arial" w:cs="Arial"/>
        </w:rPr>
        <w:t>the local health economy and nationally.</w:t>
      </w:r>
    </w:p>
    <w:p w14:paraId="4BC6A908" w14:textId="77777777" w:rsidR="002036D4" w:rsidRDefault="002036D4" w:rsidP="002036D4">
      <w:pPr>
        <w:jc w:val="both"/>
        <w:rPr>
          <w:rFonts w:ascii="Arial" w:hAnsi="Arial" w:cs="Arial"/>
        </w:rPr>
      </w:pPr>
    </w:p>
    <w:p w14:paraId="472D0E27" w14:textId="092E9351" w:rsidR="002036D4" w:rsidRDefault="002036D4" w:rsidP="002036D4">
      <w:pPr>
        <w:jc w:val="both"/>
        <w:rPr>
          <w:rFonts w:ascii="Arial" w:hAnsi="Arial" w:cs="Arial"/>
        </w:rPr>
      </w:pPr>
      <w:r w:rsidRPr="002036D4">
        <w:rPr>
          <w:rFonts w:ascii="Arial" w:hAnsi="Arial" w:cs="Arial"/>
        </w:rPr>
        <w:t>The  postholder  is  required  to  interpret  and  identify  potential  organisational</w:t>
      </w:r>
      <w:r>
        <w:rPr>
          <w:rFonts w:ascii="Arial" w:hAnsi="Arial" w:cs="Arial"/>
        </w:rPr>
        <w:t xml:space="preserve"> </w:t>
      </w:r>
      <w:r w:rsidRPr="002036D4">
        <w:rPr>
          <w:rFonts w:ascii="Arial" w:hAnsi="Arial" w:cs="Arial"/>
        </w:rPr>
        <w:t>development,  leadership  and  management  development  implications  from</w:t>
      </w:r>
      <w:r>
        <w:rPr>
          <w:rFonts w:ascii="Arial" w:hAnsi="Arial" w:cs="Arial"/>
        </w:rPr>
        <w:t xml:space="preserve"> </w:t>
      </w:r>
      <w:r w:rsidRPr="002036D4">
        <w:rPr>
          <w:rFonts w:ascii="Arial" w:hAnsi="Arial" w:cs="Arial"/>
        </w:rPr>
        <w:t>national and local policies to establish the requirements and options for the Trust</w:t>
      </w:r>
      <w:r w:rsidR="001F67B5" w:rsidRPr="002036D4">
        <w:rPr>
          <w:rFonts w:ascii="Arial" w:hAnsi="Arial" w:cs="Arial"/>
        </w:rPr>
        <w:t xml:space="preserve">. </w:t>
      </w:r>
      <w:r w:rsidRPr="002036D4">
        <w:rPr>
          <w:rFonts w:ascii="Arial" w:hAnsi="Arial" w:cs="Arial"/>
        </w:rPr>
        <w:t xml:space="preserve">In </w:t>
      </w:r>
      <w:r w:rsidR="001F67B5" w:rsidRPr="002036D4">
        <w:rPr>
          <w:rFonts w:ascii="Arial" w:hAnsi="Arial" w:cs="Arial"/>
        </w:rPr>
        <w:t>conducting</w:t>
      </w:r>
      <w:r w:rsidRPr="002036D4">
        <w:rPr>
          <w:rFonts w:ascii="Arial" w:hAnsi="Arial" w:cs="Arial"/>
        </w:rPr>
        <w:t xml:space="preserve"> specific interventions and programmes of work the postholder will</w:t>
      </w:r>
      <w:r>
        <w:rPr>
          <w:rFonts w:ascii="Arial" w:hAnsi="Arial" w:cs="Arial"/>
        </w:rPr>
        <w:t xml:space="preserve"> </w:t>
      </w:r>
      <w:r w:rsidRPr="002036D4">
        <w:rPr>
          <w:rFonts w:ascii="Arial" w:hAnsi="Arial" w:cs="Arial"/>
        </w:rPr>
        <w:t>work independently drawing upon their  own knowledge base and experience  as</w:t>
      </w:r>
      <w:r>
        <w:rPr>
          <w:rFonts w:ascii="Arial" w:hAnsi="Arial" w:cs="Arial"/>
        </w:rPr>
        <w:t xml:space="preserve"> </w:t>
      </w:r>
      <w:r w:rsidRPr="002036D4">
        <w:rPr>
          <w:rFonts w:ascii="Arial" w:hAnsi="Arial" w:cs="Arial"/>
        </w:rPr>
        <w:t>well as academic and theoretical frameworks.  Due to the autonomous nature of</w:t>
      </w:r>
      <w:r>
        <w:rPr>
          <w:rFonts w:ascii="Arial" w:hAnsi="Arial" w:cs="Arial"/>
        </w:rPr>
        <w:t xml:space="preserve"> </w:t>
      </w:r>
      <w:r w:rsidRPr="002036D4">
        <w:rPr>
          <w:rFonts w:ascii="Arial" w:hAnsi="Arial" w:cs="Arial"/>
        </w:rPr>
        <w:t>the role and the potential impact on individuals and groups the postholder will be</w:t>
      </w:r>
      <w:r>
        <w:rPr>
          <w:rFonts w:ascii="Arial" w:hAnsi="Arial" w:cs="Arial"/>
        </w:rPr>
        <w:t xml:space="preserve"> </w:t>
      </w:r>
      <w:r w:rsidRPr="002036D4">
        <w:rPr>
          <w:rFonts w:ascii="Arial" w:hAnsi="Arial" w:cs="Arial"/>
        </w:rPr>
        <w:t>supported by peer and professional supervision.</w:t>
      </w:r>
    </w:p>
    <w:p w14:paraId="3012A1A6" w14:textId="77777777" w:rsidR="002036D4" w:rsidRPr="002036D4" w:rsidRDefault="002036D4" w:rsidP="002036D4">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746"/>
      </w:tblGrid>
      <w:tr w:rsidR="0023515D" w14:paraId="42C75889" w14:textId="77777777" w:rsidTr="0077538C">
        <w:tc>
          <w:tcPr>
            <w:tcW w:w="9746" w:type="dxa"/>
            <w:shd w:val="clear" w:color="auto" w:fill="FFC000"/>
          </w:tcPr>
          <w:p w14:paraId="42C75888" w14:textId="3959D9FD" w:rsidR="0023515D" w:rsidRPr="007A4068" w:rsidRDefault="0023515D" w:rsidP="00E64AC7">
            <w:pPr>
              <w:pStyle w:val="Heading1"/>
              <w:spacing w:before="60" w:after="60"/>
              <w:jc w:val="both"/>
              <w:rPr>
                <w:rFonts w:ascii="Arial" w:hAnsi="Arial" w:cs="Arial"/>
                <w:color w:val="auto"/>
                <w:sz w:val="24"/>
                <w:szCs w:val="24"/>
              </w:rPr>
            </w:pPr>
            <w:r w:rsidRPr="007A4068">
              <w:rPr>
                <w:rFonts w:ascii="Arial" w:hAnsi="Arial" w:cs="Arial"/>
                <w:color w:val="auto"/>
                <w:sz w:val="24"/>
                <w:szCs w:val="24"/>
              </w:rPr>
              <w:t>KEY RESPONSIBILITIES</w:t>
            </w:r>
          </w:p>
        </w:tc>
      </w:tr>
    </w:tbl>
    <w:p w14:paraId="4717BD33" w14:textId="77777777" w:rsidR="00B32B87" w:rsidRPr="00742B16" w:rsidRDefault="00B32B87" w:rsidP="00E64AC7">
      <w:pPr>
        <w:jc w:val="both"/>
        <w:rPr>
          <w:rFonts w:ascii="Arial" w:hAnsi="Arial" w:cs="Arial"/>
          <w:color w:val="000000" w:themeColor="text1"/>
        </w:rPr>
      </w:pPr>
    </w:p>
    <w:p w14:paraId="74C22C29" w14:textId="6D443D1A" w:rsidR="00B32B87" w:rsidRDefault="00B32B87" w:rsidP="00E64AC7">
      <w:pPr>
        <w:jc w:val="both"/>
        <w:rPr>
          <w:rFonts w:ascii="Arial" w:hAnsi="Arial" w:cs="Arial"/>
          <w:color w:val="000000" w:themeColor="text1"/>
        </w:rPr>
      </w:pPr>
      <w:r w:rsidRPr="00742B16">
        <w:rPr>
          <w:rFonts w:ascii="Arial" w:hAnsi="Arial" w:cs="Arial"/>
          <w:color w:val="000000" w:themeColor="text1"/>
        </w:rPr>
        <w:lastRenderedPageBreak/>
        <w:t xml:space="preserve">The postholder will be expected to </w:t>
      </w:r>
      <w:r w:rsidR="005A146E">
        <w:rPr>
          <w:rFonts w:ascii="Arial" w:hAnsi="Arial" w:cs="Arial"/>
          <w:color w:val="000000" w:themeColor="text1"/>
        </w:rPr>
        <w:t>provide strategic direction</w:t>
      </w:r>
      <w:r w:rsidRPr="00742B16">
        <w:rPr>
          <w:rFonts w:ascii="Arial" w:hAnsi="Arial" w:cs="Arial"/>
          <w:color w:val="000000" w:themeColor="text1"/>
        </w:rPr>
        <w:t xml:space="preserve"> </w:t>
      </w:r>
      <w:r w:rsidR="005A146E">
        <w:rPr>
          <w:rFonts w:ascii="Arial" w:hAnsi="Arial" w:cs="Arial"/>
          <w:color w:val="000000" w:themeColor="text1"/>
        </w:rPr>
        <w:t xml:space="preserve">for the </w:t>
      </w:r>
      <w:r w:rsidR="002036D4">
        <w:rPr>
          <w:rFonts w:ascii="Arial" w:hAnsi="Arial" w:cs="Arial"/>
          <w:color w:val="000000" w:themeColor="text1"/>
        </w:rPr>
        <w:t>OD &amp;</w:t>
      </w:r>
      <w:r w:rsidR="00E13D42">
        <w:rPr>
          <w:rFonts w:ascii="Arial" w:hAnsi="Arial" w:cs="Arial"/>
          <w:color w:val="000000" w:themeColor="text1"/>
        </w:rPr>
        <w:t xml:space="preserve"> </w:t>
      </w:r>
      <w:r w:rsidR="005A146E">
        <w:rPr>
          <w:rFonts w:ascii="Arial" w:hAnsi="Arial" w:cs="Arial"/>
          <w:color w:val="000000" w:themeColor="text1"/>
        </w:rPr>
        <w:t>function within the trust.</w:t>
      </w:r>
    </w:p>
    <w:p w14:paraId="1865D320" w14:textId="77777777" w:rsidR="005A146E" w:rsidRPr="00742B16" w:rsidRDefault="005A146E" w:rsidP="00E64AC7">
      <w:pPr>
        <w:jc w:val="both"/>
        <w:rPr>
          <w:rFonts w:ascii="Arial" w:hAnsi="Arial" w:cs="Arial"/>
          <w:color w:val="000000" w:themeColor="text1"/>
        </w:rPr>
      </w:pPr>
    </w:p>
    <w:p w14:paraId="0A528B52" w14:textId="54EBBACB" w:rsidR="00C303F2" w:rsidRPr="00742B16" w:rsidRDefault="00BF21F1" w:rsidP="00C303F2">
      <w:pPr>
        <w:jc w:val="both"/>
        <w:rPr>
          <w:rFonts w:ascii="Arial" w:hAnsi="Arial" w:cs="Arial"/>
          <w:color w:val="000000" w:themeColor="text1"/>
          <w:lang w:eastAsia="en-GB"/>
        </w:rPr>
      </w:pPr>
      <w:r w:rsidRPr="00742B16">
        <w:rPr>
          <w:rFonts w:ascii="Arial" w:hAnsi="Arial" w:cs="Arial"/>
          <w:color w:val="000000" w:themeColor="text1"/>
        </w:rPr>
        <w:t>Specifically,</w:t>
      </w:r>
      <w:r w:rsidR="00B32B87" w:rsidRPr="00742B16">
        <w:rPr>
          <w:rFonts w:ascii="Arial" w:hAnsi="Arial" w:cs="Arial"/>
          <w:color w:val="000000" w:themeColor="text1"/>
        </w:rPr>
        <w:t xml:space="preserve"> the post holder will:</w:t>
      </w:r>
      <w:r w:rsidR="00C303F2" w:rsidRPr="00742B16">
        <w:rPr>
          <w:rFonts w:ascii="Arial" w:hAnsi="Arial" w:cs="Arial"/>
          <w:color w:val="000000" w:themeColor="text1"/>
          <w:lang w:eastAsia="en-GB"/>
        </w:rPr>
        <w:t xml:space="preserve"> </w:t>
      </w:r>
    </w:p>
    <w:p w14:paraId="5487998C" w14:textId="77777777" w:rsidR="001A499C" w:rsidRDefault="001A499C" w:rsidP="001A499C">
      <w:pPr>
        <w:overflowPunct w:val="0"/>
        <w:autoSpaceDE w:val="0"/>
        <w:autoSpaceDN w:val="0"/>
        <w:adjustRightInd w:val="0"/>
        <w:spacing w:after="120"/>
        <w:jc w:val="both"/>
        <w:textAlignment w:val="baseline"/>
        <w:rPr>
          <w:rFonts w:ascii="Arial" w:hAnsi="Arial" w:cs="Arial"/>
          <w:color w:val="000000" w:themeColor="text1"/>
          <w:lang w:eastAsia="en-GB"/>
        </w:rPr>
      </w:pPr>
    </w:p>
    <w:p w14:paraId="4D40D2AD" w14:textId="31347C54" w:rsidR="001A499C" w:rsidRPr="001A499C" w:rsidRDefault="001A499C" w:rsidP="001A499C">
      <w:pPr>
        <w:pStyle w:val="ListParagraph"/>
        <w:numPr>
          <w:ilvl w:val="0"/>
          <w:numId w:val="23"/>
        </w:numPr>
        <w:overflowPunct w:val="0"/>
        <w:autoSpaceDE w:val="0"/>
        <w:autoSpaceDN w:val="0"/>
        <w:adjustRightInd w:val="0"/>
        <w:spacing w:after="120"/>
        <w:jc w:val="both"/>
        <w:textAlignment w:val="baseline"/>
        <w:rPr>
          <w:rFonts w:ascii="Arial" w:hAnsi="Arial" w:cs="Arial"/>
          <w:spacing w:val="-3"/>
          <w:lang w:eastAsia="en-GB"/>
        </w:rPr>
      </w:pPr>
      <w:r w:rsidRPr="001A499C">
        <w:rPr>
          <w:rFonts w:ascii="Arial" w:hAnsi="Arial" w:cs="Arial"/>
          <w:spacing w:val="-3"/>
          <w:lang w:eastAsia="en-GB"/>
        </w:rPr>
        <w:t>Support  the  Trust Board  through  OD and  Culture  interventions  that deliver  the  organisational  development  and  transformation  needed to deliver strategic objectives.</w:t>
      </w:r>
    </w:p>
    <w:p w14:paraId="67F4D28D" w14:textId="77777777" w:rsidR="001A499C" w:rsidRPr="001A499C" w:rsidRDefault="001A499C" w:rsidP="001A499C">
      <w:pPr>
        <w:pStyle w:val="ListParagraph"/>
        <w:numPr>
          <w:ilvl w:val="0"/>
          <w:numId w:val="23"/>
        </w:numPr>
        <w:overflowPunct w:val="0"/>
        <w:autoSpaceDE w:val="0"/>
        <w:autoSpaceDN w:val="0"/>
        <w:adjustRightInd w:val="0"/>
        <w:spacing w:after="120"/>
        <w:jc w:val="both"/>
        <w:textAlignment w:val="baseline"/>
        <w:rPr>
          <w:rFonts w:ascii="Arial" w:hAnsi="Arial" w:cs="Arial"/>
          <w:spacing w:val="-3"/>
          <w:lang w:eastAsia="en-GB"/>
        </w:rPr>
      </w:pPr>
      <w:r w:rsidRPr="001A499C">
        <w:rPr>
          <w:rFonts w:ascii="Arial" w:hAnsi="Arial" w:cs="Arial"/>
          <w:spacing w:val="-3"/>
          <w:lang w:eastAsia="en-GB"/>
        </w:rPr>
        <w:t xml:space="preserve">Support  management  teams  to  design  and  deploy  planned interventions  that  raise  the  capability  of  services,  teams  and individuals to adapt, and lead change. </w:t>
      </w:r>
    </w:p>
    <w:p w14:paraId="0ECB9E78" w14:textId="15A4D428" w:rsidR="001A499C" w:rsidRPr="001A499C" w:rsidRDefault="001A499C" w:rsidP="001A499C">
      <w:pPr>
        <w:pStyle w:val="ListParagraph"/>
        <w:numPr>
          <w:ilvl w:val="0"/>
          <w:numId w:val="23"/>
        </w:numPr>
        <w:overflowPunct w:val="0"/>
        <w:autoSpaceDE w:val="0"/>
        <w:autoSpaceDN w:val="0"/>
        <w:adjustRightInd w:val="0"/>
        <w:spacing w:after="120"/>
        <w:jc w:val="both"/>
        <w:textAlignment w:val="baseline"/>
        <w:rPr>
          <w:rFonts w:ascii="Arial" w:hAnsi="Arial" w:cs="Arial"/>
          <w:spacing w:val="-3"/>
          <w:lang w:eastAsia="en-GB"/>
        </w:rPr>
      </w:pPr>
      <w:r w:rsidRPr="001A499C">
        <w:rPr>
          <w:rFonts w:ascii="Arial" w:hAnsi="Arial" w:cs="Arial"/>
          <w:spacing w:val="-3"/>
          <w:lang w:eastAsia="en-GB"/>
        </w:rPr>
        <w:t xml:space="preserve">Lead  or  support  projects  within  the  Trust  through  the  provision  of specialist  learning,  organisational  development  and  change management advice, guidance and internal consultancy </w:t>
      </w:r>
      <w:r w:rsidR="00740E8E" w:rsidRPr="001A499C">
        <w:rPr>
          <w:rFonts w:ascii="Arial" w:hAnsi="Arial" w:cs="Arial"/>
          <w:spacing w:val="-3"/>
          <w:lang w:eastAsia="en-GB"/>
        </w:rPr>
        <w:t>approaches.</w:t>
      </w:r>
    </w:p>
    <w:p w14:paraId="3E7D0528" w14:textId="652D4F36" w:rsidR="001A499C" w:rsidRPr="001A499C" w:rsidRDefault="001A499C" w:rsidP="001A499C">
      <w:pPr>
        <w:pStyle w:val="ListParagraph"/>
        <w:numPr>
          <w:ilvl w:val="0"/>
          <w:numId w:val="23"/>
        </w:numPr>
        <w:overflowPunct w:val="0"/>
        <w:autoSpaceDE w:val="0"/>
        <w:autoSpaceDN w:val="0"/>
        <w:adjustRightInd w:val="0"/>
        <w:spacing w:after="120"/>
        <w:jc w:val="both"/>
        <w:textAlignment w:val="baseline"/>
        <w:rPr>
          <w:rFonts w:ascii="Arial" w:hAnsi="Arial" w:cs="Arial"/>
          <w:spacing w:val="-3"/>
          <w:lang w:eastAsia="en-GB"/>
        </w:rPr>
      </w:pPr>
      <w:r w:rsidRPr="001A499C">
        <w:rPr>
          <w:rFonts w:ascii="Arial" w:hAnsi="Arial" w:cs="Arial"/>
          <w:spacing w:val="-3"/>
          <w:lang w:eastAsia="en-GB"/>
        </w:rPr>
        <w:t xml:space="preserve">Lead  and  manage  the  design  and  delivery  of  organisational  development  and  culture  programmes  of  work.  These may  </w:t>
      </w:r>
      <w:r w:rsidR="00740E8E" w:rsidRPr="001A499C">
        <w:rPr>
          <w:rFonts w:ascii="Arial" w:hAnsi="Arial" w:cs="Arial"/>
          <w:spacing w:val="-3"/>
          <w:lang w:eastAsia="en-GB"/>
        </w:rPr>
        <w:t>include</w:t>
      </w:r>
      <w:r w:rsidRPr="001A499C">
        <w:rPr>
          <w:rFonts w:ascii="Arial" w:hAnsi="Arial" w:cs="Arial"/>
          <w:spacing w:val="-3"/>
          <w:lang w:eastAsia="en-GB"/>
        </w:rPr>
        <w:t xml:space="preserve"> coaching,  mentoring,  facilitation,  training  programmes,  action learning, feedback, action research and strategic projects.</w:t>
      </w:r>
    </w:p>
    <w:p w14:paraId="5239F193" w14:textId="5F6D526C" w:rsidR="001A499C" w:rsidRPr="001A499C" w:rsidRDefault="001A499C" w:rsidP="001A499C">
      <w:pPr>
        <w:pStyle w:val="ListParagraph"/>
        <w:numPr>
          <w:ilvl w:val="0"/>
          <w:numId w:val="23"/>
        </w:numPr>
        <w:overflowPunct w:val="0"/>
        <w:autoSpaceDE w:val="0"/>
        <w:autoSpaceDN w:val="0"/>
        <w:adjustRightInd w:val="0"/>
        <w:spacing w:after="120"/>
        <w:jc w:val="both"/>
        <w:textAlignment w:val="baseline"/>
        <w:rPr>
          <w:rFonts w:ascii="Arial" w:hAnsi="Arial" w:cs="Arial"/>
          <w:spacing w:val="-3"/>
          <w:lang w:eastAsia="en-GB"/>
        </w:rPr>
      </w:pPr>
      <w:r w:rsidRPr="001A499C">
        <w:rPr>
          <w:rFonts w:ascii="Arial" w:hAnsi="Arial" w:cs="Arial"/>
          <w:spacing w:val="-3"/>
          <w:lang w:eastAsia="en-GB"/>
        </w:rPr>
        <w:t>Challenge  established  practice,  status  quo,  waste  and  inefficiency and encourage others to adopt new ways of working.</w:t>
      </w:r>
    </w:p>
    <w:p w14:paraId="45AC1AF1" w14:textId="751ED002" w:rsidR="001A499C" w:rsidRPr="001A499C" w:rsidRDefault="001A499C" w:rsidP="001A499C">
      <w:pPr>
        <w:pStyle w:val="ListParagraph"/>
        <w:numPr>
          <w:ilvl w:val="0"/>
          <w:numId w:val="23"/>
        </w:numPr>
        <w:overflowPunct w:val="0"/>
        <w:autoSpaceDE w:val="0"/>
        <w:autoSpaceDN w:val="0"/>
        <w:adjustRightInd w:val="0"/>
        <w:spacing w:after="120"/>
        <w:jc w:val="both"/>
        <w:textAlignment w:val="baseline"/>
        <w:rPr>
          <w:rFonts w:ascii="Arial" w:hAnsi="Arial" w:cs="Arial"/>
          <w:spacing w:val="-3"/>
          <w:lang w:eastAsia="en-GB"/>
        </w:rPr>
      </w:pPr>
      <w:r w:rsidRPr="001A499C">
        <w:rPr>
          <w:rFonts w:ascii="Arial" w:hAnsi="Arial" w:cs="Arial"/>
          <w:spacing w:val="-3"/>
          <w:lang w:eastAsia="en-GB"/>
        </w:rPr>
        <w:t xml:space="preserve">Active  membership  of  local  and  national  networks  to  identify potential  organisational  development  and  cultural  implications  of national policies and government papers, share learning and attract additional resource into the </w:t>
      </w:r>
      <w:r w:rsidR="00740E8E" w:rsidRPr="001A499C">
        <w:rPr>
          <w:rFonts w:ascii="Arial" w:hAnsi="Arial" w:cs="Arial"/>
          <w:spacing w:val="-3"/>
          <w:lang w:eastAsia="en-GB"/>
        </w:rPr>
        <w:t>Trust.</w:t>
      </w:r>
      <w:r w:rsidRPr="001A499C">
        <w:rPr>
          <w:rFonts w:ascii="Arial" w:hAnsi="Arial" w:cs="Arial"/>
          <w:spacing w:val="-3"/>
          <w:lang w:eastAsia="en-GB"/>
        </w:rPr>
        <w:t xml:space="preserve"> </w:t>
      </w:r>
    </w:p>
    <w:p w14:paraId="00C5ABE0" w14:textId="1B586ECF" w:rsidR="00552CE6" w:rsidRDefault="001A499C" w:rsidP="001A499C">
      <w:pPr>
        <w:pStyle w:val="ListParagraph"/>
        <w:numPr>
          <w:ilvl w:val="0"/>
          <w:numId w:val="23"/>
        </w:numPr>
        <w:overflowPunct w:val="0"/>
        <w:autoSpaceDE w:val="0"/>
        <w:autoSpaceDN w:val="0"/>
        <w:adjustRightInd w:val="0"/>
        <w:spacing w:after="120"/>
        <w:jc w:val="both"/>
        <w:textAlignment w:val="baseline"/>
        <w:rPr>
          <w:rFonts w:ascii="Arial" w:hAnsi="Arial" w:cs="Arial"/>
          <w:spacing w:val="-3"/>
          <w:lang w:eastAsia="en-GB"/>
        </w:rPr>
      </w:pPr>
      <w:r w:rsidRPr="001A499C">
        <w:rPr>
          <w:rFonts w:ascii="Arial" w:hAnsi="Arial" w:cs="Arial"/>
          <w:spacing w:val="-3"/>
          <w:lang w:eastAsia="en-GB"/>
        </w:rPr>
        <w:t>Analysis  and  interpretation  of  complex  workforce  performance  data to generate improvement recommendations.</w:t>
      </w:r>
    </w:p>
    <w:p w14:paraId="03BA940E" w14:textId="57822A12" w:rsidR="00DB417C" w:rsidRPr="00DB417C" w:rsidRDefault="00DB417C" w:rsidP="00DB417C">
      <w:pPr>
        <w:pStyle w:val="ListParagraph"/>
        <w:numPr>
          <w:ilvl w:val="0"/>
          <w:numId w:val="23"/>
        </w:numPr>
        <w:overflowPunct w:val="0"/>
        <w:autoSpaceDE w:val="0"/>
        <w:autoSpaceDN w:val="0"/>
        <w:adjustRightInd w:val="0"/>
        <w:spacing w:after="120"/>
        <w:jc w:val="both"/>
        <w:textAlignment w:val="baseline"/>
        <w:rPr>
          <w:rFonts w:ascii="Arial" w:hAnsi="Arial" w:cs="Arial"/>
          <w:spacing w:val="-3"/>
          <w:lang w:eastAsia="en-GB"/>
        </w:rPr>
      </w:pPr>
      <w:r w:rsidRPr="00DB417C">
        <w:rPr>
          <w:rFonts w:ascii="Arial" w:hAnsi="Arial" w:cs="Arial"/>
          <w:spacing w:val="-3"/>
          <w:lang w:eastAsia="en-GB"/>
        </w:rPr>
        <w:t>Provide  consultancy  and  expert  support  to  teams,  service  and</w:t>
      </w:r>
      <w:r>
        <w:rPr>
          <w:rFonts w:ascii="Arial" w:hAnsi="Arial" w:cs="Arial"/>
          <w:spacing w:val="-3"/>
          <w:lang w:eastAsia="en-GB"/>
        </w:rPr>
        <w:t xml:space="preserve"> </w:t>
      </w:r>
      <w:r w:rsidRPr="00DB417C">
        <w:rPr>
          <w:rFonts w:ascii="Arial" w:hAnsi="Arial" w:cs="Arial"/>
          <w:spacing w:val="-3"/>
          <w:lang w:eastAsia="en-GB"/>
        </w:rPr>
        <w:t>individuals  to  facilitate  specific  improvements  in  performance  and</w:t>
      </w:r>
      <w:r>
        <w:rPr>
          <w:rFonts w:ascii="Arial" w:hAnsi="Arial" w:cs="Arial"/>
          <w:spacing w:val="-3"/>
          <w:lang w:eastAsia="en-GB"/>
        </w:rPr>
        <w:t xml:space="preserve"> </w:t>
      </w:r>
      <w:r w:rsidRPr="00DB417C">
        <w:rPr>
          <w:rFonts w:ascii="Arial" w:hAnsi="Arial" w:cs="Arial"/>
          <w:spacing w:val="-3"/>
          <w:lang w:eastAsia="en-GB"/>
        </w:rPr>
        <w:t>engagement.</w:t>
      </w:r>
    </w:p>
    <w:p w14:paraId="0BEBF934" w14:textId="3EE5B7E4" w:rsidR="00DB417C" w:rsidRDefault="00DB417C" w:rsidP="00DB417C">
      <w:pPr>
        <w:pStyle w:val="ListParagraph"/>
        <w:numPr>
          <w:ilvl w:val="0"/>
          <w:numId w:val="23"/>
        </w:numPr>
        <w:overflowPunct w:val="0"/>
        <w:autoSpaceDE w:val="0"/>
        <w:autoSpaceDN w:val="0"/>
        <w:adjustRightInd w:val="0"/>
        <w:spacing w:after="120"/>
        <w:jc w:val="both"/>
        <w:textAlignment w:val="baseline"/>
        <w:rPr>
          <w:rFonts w:ascii="Arial" w:hAnsi="Arial" w:cs="Arial"/>
          <w:spacing w:val="-3"/>
          <w:lang w:eastAsia="en-GB"/>
        </w:rPr>
      </w:pPr>
      <w:r w:rsidRPr="00DB417C">
        <w:rPr>
          <w:rFonts w:ascii="Arial" w:hAnsi="Arial" w:cs="Arial"/>
          <w:spacing w:val="-3"/>
          <w:lang w:eastAsia="en-GB"/>
        </w:rPr>
        <w:t xml:space="preserve">Provide specialist coaching to individuals and </w:t>
      </w:r>
      <w:r w:rsidR="00740E8E" w:rsidRPr="00DB417C">
        <w:rPr>
          <w:rFonts w:ascii="Arial" w:hAnsi="Arial" w:cs="Arial"/>
          <w:spacing w:val="-3"/>
          <w:lang w:eastAsia="en-GB"/>
        </w:rPr>
        <w:t>teams.</w:t>
      </w:r>
    </w:p>
    <w:p w14:paraId="7F295E91" w14:textId="5F058B81" w:rsidR="00DB417C" w:rsidRDefault="00DB417C" w:rsidP="00DB417C">
      <w:pPr>
        <w:pStyle w:val="ListParagraph"/>
        <w:numPr>
          <w:ilvl w:val="0"/>
          <w:numId w:val="23"/>
        </w:numPr>
        <w:overflowPunct w:val="0"/>
        <w:autoSpaceDE w:val="0"/>
        <w:autoSpaceDN w:val="0"/>
        <w:adjustRightInd w:val="0"/>
        <w:spacing w:after="120"/>
        <w:jc w:val="both"/>
        <w:textAlignment w:val="baseline"/>
        <w:rPr>
          <w:rFonts w:ascii="Arial" w:hAnsi="Arial" w:cs="Arial"/>
          <w:spacing w:val="-3"/>
          <w:lang w:eastAsia="en-GB"/>
        </w:rPr>
      </w:pPr>
      <w:r w:rsidRPr="00DB417C">
        <w:rPr>
          <w:rFonts w:ascii="Arial" w:hAnsi="Arial" w:cs="Arial"/>
          <w:spacing w:val="-3"/>
          <w:lang w:eastAsia="en-GB"/>
        </w:rPr>
        <w:t>Design and deliver bespoke feedback approaches to assess climat</w:t>
      </w:r>
      <w:r>
        <w:rPr>
          <w:rFonts w:ascii="Arial" w:hAnsi="Arial" w:cs="Arial"/>
          <w:spacing w:val="-3"/>
          <w:lang w:eastAsia="en-GB"/>
        </w:rPr>
        <w:t xml:space="preserve">e </w:t>
      </w:r>
      <w:r w:rsidRPr="00DB417C">
        <w:rPr>
          <w:rFonts w:ascii="Arial" w:hAnsi="Arial" w:cs="Arial"/>
          <w:spacing w:val="-3"/>
          <w:lang w:eastAsia="en-GB"/>
        </w:rPr>
        <w:t xml:space="preserve">and inform action planning where it </w:t>
      </w:r>
      <w:r w:rsidR="00740E8E" w:rsidRPr="00DB417C">
        <w:rPr>
          <w:rFonts w:ascii="Arial" w:hAnsi="Arial" w:cs="Arial"/>
          <w:spacing w:val="-3"/>
          <w:lang w:eastAsia="en-GB"/>
        </w:rPr>
        <w:t>matters.</w:t>
      </w:r>
    </w:p>
    <w:p w14:paraId="1F56609E" w14:textId="0B6D9E73" w:rsidR="00613EA9" w:rsidRPr="00613EA9" w:rsidRDefault="00613EA9" w:rsidP="00613EA9">
      <w:pPr>
        <w:pStyle w:val="ListParagraph"/>
        <w:numPr>
          <w:ilvl w:val="0"/>
          <w:numId w:val="23"/>
        </w:numPr>
        <w:overflowPunct w:val="0"/>
        <w:autoSpaceDE w:val="0"/>
        <w:autoSpaceDN w:val="0"/>
        <w:adjustRightInd w:val="0"/>
        <w:spacing w:after="120"/>
        <w:jc w:val="both"/>
        <w:textAlignment w:val="baseline"/>
        <w:rPr>
          <w:rFonts w:ascii="Arial" w:hAnsi="Arial" w:cs="Arial"/>
          <w:spacing w:val="-3"/>
          <w:lang w:eastAsia="en-GB"/>
        </w:rPr>
      </w:pPr>
      <w:r w:rsidRPr="00613EA9">
        <w:rPr>
          <w:rFonts w:ascii="Arial" w:hAnsi="Arial" w:cs="Arial"/>
          <w:spacing w:val="-3"/>
          <w:lang w:eastAsia="en-GB"/>
        </w:rPr>
        <w:t>Effectively market and promote the organisational development function  within  the  organisation  to  maximise  and</w:t>
      </w:r>
      <w:r>
        <w:rPr>
          <w:rFonts w:ascii="Arial" w:hAnsi="Arial" w:cs="Arial"/>
          <w:spacing w:val="-3"/>
          <w:lang w:eastAsia="en-GB"/>
        </w:rPr>
        <w:t xml:space="preserve"> </w:t>
      </w:r>
      <w:r w:rsidRPr="00613EA9">
        <w:rPr>
          <w:rFonts w:ascii="Arial" w:hAnsi="Arial" w:cs="Arial"/>
          <w:spacing w:val="-3"/>
          <w:lang w:eastAsia="en-GB"/>
        </w:rPr>
        <w:t xml:space="preserve">demonstrate return on </w:t>
      </w:r>
      <w:r w:rsidR="00740E8E" w:rsidRPr="00613EA9">
        <w:rPr>
          <w:rFonts w:ascii="Arial" w:hAnsi="Arial" w:cs="Arial"/>
          <w:spacing w:val="-3"/>
          <w:lang w:eastAsia="en-GB"/>
        </w:rPr>
        <w:t>investment.</w:t>
      </w:r>
    </w:p>
    <w:p w14:paraId="54BABDB1" w14:textId="7F060590" w:rsidR="00613EA9" w:rsidRDefault="00613EA9" w:rsidP="00613EA9">
      <w:pPr>
        <w:pStyle w:val="ListParagraph"/>
        <w:numPr>
          <w:ilvl w:val="0"/>
          <w:numId w:val="23"/>
        </w:numPr>
        <w:overflowPunct w:val="0"/>
        <w:autoSpaceDE w:val="0"/>
        <w:autoSpaceDN w:val="0"/>
        <w:adjustRightInd w:val="0"/>
        <w:spacing w:after="120"/>
        <w:jc w:val="both"/>
        <w:textAlignment w:val="baseline"/>
        <w:rPr>
          <w:rFonts w:ascii="Arial" w:hAnsi="Arial" w:cs="Arial"/>
          <w:spacing w:val="-3"/>
          <w:lang w:eastAsia="en-GB"/>
        </w:rPr>
      </w:pPr>
      <w:r w:rsidRPr="00613EA9">
        <w:rPr>
          <w:rFonts w:ascii="Arial" w:hAnsi="Arial" w:cs="Arial"/>
          <w:spacing w:val="-3"/>
          <w:lang w:eastAsia="en-GB"/>
        </w:rPr>
        <w:t>Act  as  a  focal  point  for  contact  within  the  Trust  and  for  external</w:t>
      </w:r>
      <w:r>
        <w:rPr>
          <w:rFonts w:ascii="Arial" w:hAnsi="Arial" w:cs="Arial"/>
          <w:spacing w:val="-3"/>
          <w:lang w:eastAsia="en-GB"/>
        </w:rPr>
        <w:t xml:space="preserve"> </w:t>
      </w:r>
      <w:r w:rsidRPr="00613EA9">
        <w:rPr>
          <w:rFonts w:ascii="Arial" w:hAnsi="Arial" w:cs="Arial"/>
          <w:spacing w:val="-3"/>
          <w:lang w:eastAsia="en-GB"/>
        </w:rPr>
        <w:t xml:space="preserve">organisations  on  matters  relating  to  specific  aspects  of  the  </w:t>
      </w:r>
      <w:r w:rsidR="00612868">
        <w:rPr>
          <w:rFonts w:ascii="Arial" w:hAnsi="Arial" w:cs="Arial"/>
          <w:spacing w:val="-3"/>
          <w:lang w:eastAsia="en-GB"/>
        </w:rPr>
        <w:t>OD function</w:t>
      </w:r>
      <w:r w:rsidR="00740E8E" w:rsidRPr="00613EA9">
        <w:rPr>
          <w:rFonts w:ascii="Arial" w:hAnsi="Arial" w:cs="Arial"/>
          <w:spacing w:val="-3"/>
          <w:lang w:eastAsia="en-GB"/>
        </w:rPr>
        <w:t>.</w:t>
      </w:r>
    </w:p>
    <w:p w14:paraId="72B26F00" w14:textId="3D167BCF" w:rsidR="00037871" w:rsidRPr="00037871" w:rsidRDefault="00037871" w:rsidP="00037871">
      <w:pPr>
        <w:pStyle w:val="ListParagraph"/>
        <w:numPr>
          <w:ilvl w:val="0"/>
          <w:numId w:val="23"/>
        </w:numPr>
        <w:overflowPunct w:val="0"/>
        <w:autoSpaceDE w:val="0"/>
        <w:autoSpaceDN w:val="0"/>
        <w:adjustRightInd w:val="0"/>
        <w:spacing w:after="120"/>
        <w:jc w:val="both"/>
        <w:textAlignment w:val="baseline"/>
        <w:rPr>
          <w:rFonts w:ascii="Arial" w:hAnsi="Arial" w:cs="Arial"/>
          <w:spacing w:val="-3"/>
          <w:lang w:eastAsia="en-GB"/>
        </w:rPr>
      </w:pPr>
      <w:r w:rsidRPr="00037871">
        <w:rPr>
          <w:rFonts w:ascii="Arial" w:hAnsi="Arial" w:cs="Arial"/>
          <w:spacing w:val="-3"/>
          <w:lang w:eastAsia="en-GB"/>
        </w:rPr>
        <w:t>Audit,  analyse  and  evaluate  the  impact  of  OD  and  Culture</w:t>
      </w:r>
      <w:r>
        <w:rPr>
          <w:rFonts w:ascii="Arial" w:hAnsi="Arial" w:cs="Arial"/>
          <w:spacing w:val="-3"/>
          <w:lang w:eastAsia="en-GB"/>
        </w:rPr>
        <w:t xml:space="preserve"> </w:t>
      </w:r>
      <w:r w:rsidRPr="00037871">
        <w:rPr>
          <w:rFonts w:ascii="Arial" w:hAnsi="Arial" w:cs="Arial"/>
          <w:spacing w:val="-3"/>
          <w:lang w:eastAsia="en-GB"/>
        </w:rPr>
        <w:t xml:space="preserve">interventions, disseminate learning and spread good </w:t>
      </w:r>
      <w:r w:rsidR="00740E8E" w:rsidRPr="00037871">
        <w:rPr>
          <w:rFonts w:ascii="Arial" w:hAnsi="Arial" w:cs="Arial"/>
          <w:spacing w:val="-3"/>
          <w:lang w:eastAsia="en-GB"/>
        </w:rPr>
        <w:t>practice.</w:t>
      </w:r>
    </w:p>
    <w:p w14:paraId="300C55B6" w14:textId="3442F836" w:rsidR="00037871" w:rsidRDefault="00037871" w:rsidP="00037871">
      <w:pPr>
        <w:pStyle w:val="ListParagraph"/>
        <w:numPr>
          <w:ilvl w:val="0"/>
          <w:numId w:val="23"/>
        </w:numPr>
        <w:overflowPunct w:val="0"/>
        <w:autoSpaceDE w:val="0"/>
        <w:autoSpaceDN w:val="0"/>
        <w:adjustRightInd w:val="0"/>
        <w:spacing w:after="120"/>
        <w:jc w:val="both"/>
        <w:textAlignment w:val="baseline"/>
        <w:rPr>
          <w:rFonts w:ascii="Arial" w:hAnsi="Arial" w:cs="Arial"/>
          <w:spacing w:val="-3"/>
          <w:lang w:eastAsia="en-GB"/>
        </w:rPr>
      </w:pPr>
      <w:r w:rsidRPr="00037871">
        <w:rPr>
          <w:rFonts w:ascii="Arial" w:hAnsi="Arial" w:cs="Arial"/>
          <w:spacing w:val="-3"/>
          <w:lang w:eastAsia="en-GB"/>
        </w:rPr>
        <w:t>Audit organisational climate and context through the use of surveys,</w:t>
      </w:r>
      <w:r>
        <w:rPr>
          <w:rFonts w:ascii="Arial" w:hAnsi="Arial" w:cs="Arial"/>
          <w:spacing w:val="-3"/>
          <w:lang w:eastAsia="en-GB"/>
        </w:rPr>
        <w:t xml:space="preserve"> </w:t>
      </w:r>
      <w:r w:rsidRPr="00037871">
        <w:rPr>
          <w:rFonts w:ascii="Arial" w:hAnsi="Arial" w:cs="Arial"/>
          <w:spacing w:val="-3"/>
          <w:lang w:eastAsia="en-GB"/>
        </w:rPr>
        <w:t xml:space="preserve">questionnaires, feedback methods and analyse the </w:t>
      </w:r>
      <w:r w:rsidR="00740E8E" w:rsidRPr="00037871">
        <w:rPr>
          <w:rFonts w:ascii="Arial" w:hAnsi="Arial" w:cs="Arial"/>
          <w:spacing w:val="-3"/>
          <w:lang w:eastAsia="en-GB"/>
        </w:rPr>
        <w:t>results.</w:t>
      </w:r>
      <w:r w:rsidRPr="00037871">
        <w:rPr>
          <w:rFonts w:ascii="Arial" w:hAnsi="Arial" w:cs="Arial"/>
          <w:spacing w:val="-3"/>
          <w:lang w:eastAsia="en-GB"/>
        </w:rPr>
        <w:t xml:space="preserve"> </w:t>
      </w:r>
    </w:p>
    <w:p w14:paraId="6F93EC56" w14:textId="02E2CF1D" w:rsidR="00037871" w:rsidRPr="00037871" w:rsidRDefault="00037871" w:rsidP="00037871">
      <w:pPr>
        <w:pStyle w:val="ListParagraph"/>
        <w:numPr>
          <w:ilvl w:val="0"/>
          <w:numId w:val="23"/>
        </w:numPr>
        <w:overflowPunct w:val="0"/>
        <w:autoSpaceDE w:val="0"/>
        <w:autoSpaceDN w:val="0"/>
        <w:adjustRightInd w:val="0"/>
        <w:spacing w:after="120"/>
        <w:jc w:val="both"/>
        <w:textAlignment w:val="baseline"/>
        <w:rPr>
          <w:rFonts w:ascii="Arial" w:hAnsi="Arial" w:cs="Arial"/>
          <w:spacing w:val="-3"/>
          <w:lang w:eastAsia="en-GB"/>
        </w:rPr>
      </w:pPr>
      <w:r w:rsidRPr="00037871">
        <w:rPr>
          <w:rFonts w:ascii="Arial" w:hAnsi="Arial" w:cs="Arial"/>
          <w:spacing w:val="-3"/>
          <w:lang w:eastAsia="en-GB"/>
        </w:rPr>
        <w:t>Research theoretical approaches and best practice to offer creative</w:t>
      </w:r>
      <w:r>
        <w:rPr>
          <w:rFonts w:ascii="Arial" w:hAnsi="Arial" w:cs="Arial"/>
          <w:spacing w:val="-3"/>
          <w:lang w:eastAsia="en-GB"/>
        </w:rPr>
        <w:t xml:space="preserve"> </w:t>
      </w:r>
      <w:r w:rsidRPr="00037871">
        <w:rPr>
          <w:rFonts w:ascii="Arial" w:hAnsi="Arial" w:cs="Arial"/>
          <w:spacing w:val="-3"/>
          <w:lang w:eastAsia="en-GB"/>
        </w:rPr>
        <w:t xml:space="preserve">and challenging solutions that bring about transformational </w:t>
      </w:r>
      <w:r w:rsidR="00740E8E" w:rsidRPr="00037871">
        <w:rPr>
          <w:rFonts w:ascii="Arial" w:hAnsi="Arial" w:cs="Arial"/>
          <w:spacing w:val="-3"/>
          <w:lang w:eastAsia="en-GB"/>
        </w:rPr>
        <w:t>change.</w:t>
      </w:r>
    </w:p>
    <w:p w14:paraId="47AEA4E7" w14:textId="08EF4BD9" w:rsidR="00037871" w:rsidRPr="007C2FFC" w:rsidRDefault="00037871" w:rsidP="007C2FFC">
      <w:pPr>
        <w:overflowPunct w:val="0"/>
        <w:autoSpaceDE w:val="0"/>
        <w:autoSpaceDN w:val="0"/>
        <w:adjustRightInd w:val="0"/>
        <w:spacing w:after="120"/>
        <w:jc w:val="both"/>
        <w:textAlignment w:val="baseline"/>
        <w:rPr>
          <w:rFonts w:ascii="Arial" w:hAnsi="Arial" w:cs="Arial"/>
          <w:spacing w:val="-3"/>
          <w:lang w:eastAsia="en-GB"/>
        </w:rPr>
      </w:pPr>
    </w:p>
    <w:tbl>
      <w:tblPr>
        <w:tblStyle w:val="TableGrid"/>
        <w:tblW w:w="9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746"/>
      </w:tblGrid>
      <w:tr w:rsidR="0023515D" w14:paraId="42C758A3" w14:textId="77777777" w:rsidTr="00E174A7">
        <w:tc>
          <w:tcPr>
            <w:tcW w:w="9746" w:type="dxa"/>
            <w:shd w:val="clear" w:color="auto" w:fill="00B050"/>
          </w:tcPr>
          <w:p w14:paraId="42C758A2" w14:textId="77777777" w:rsidR="0023515D" w:rsidRPr="007A4068" w:rsidRDefault="0023515D" w:rsidP="00E64AC7">
            <w:pPr>
              <w:pStyle w:val="Heading1"/>
              <w:spacing w:before="60" w:after="60"/>
              <w:jc w:val="both"/>
              <w:rPr>
                <w:rFonts w:ascii="Arial" w:hAnsi="Arial" w:cs="Arial"/>
                <w:color w:val="auto"/>
                <w:sz w:val="24"/>
                <w:szCs w:val="24"/>
              </w:rPr>
            </w:pPr>
            <w:r w:rsidRPr="007A4068">
              <w:rPr>
                <w:rFonts w:ascii="Arial" w:hAnsi="Arial" w:cs="Arial"/>
                <w:color w:val="auto"/>
                <w:sz w:val="24"/>
                <w:szCs w:val="24"/>
              </w:rPr>
              <w:t>SPECIFIC KEY RESPONSIBILITIES</w:t>
            </w:r>
          </w:p>
        </w:tc>
      </w:tr>
    </w:tbl>
    <w:p w14:paraId="4452F492" w14:textId="77777777" w:rsidR="00742B16" w:rsidRDefault="00742B16" w:rsidP="00E64AC7">
      <w:pPr>
        <w:jc w:val="both"/>
        <w:rPr>
          <w:rFonts w:ascii="Arial" w:hAnsi="Arial" w:cs="Arial"/>
          <w:color w:val="000000" w:themeColor="text1"/>
          <w:szCs w:val="24"/>
        </w:rPr>
      </w:pPr>
    </w:p>
    <w:p w14:paraId="6B867942" w14:textId="276AB949" w:rsidR="001C1A30" w:rsidRDefault="001C1A30" w:rsidP="00E64AC7">
      <w:pPr>
        <w:jc w:val="both"/>
        <w:rPr>
          <w:rFonts w:ascii="Arial" w:hAnsi="Arial" w:cs="Arial"/>
          <w:color w:val="000000" w:themeColor="text1"/>
          <w:szCs w:val="24"/>
        </w:rPr>
      </w:pPr>
      <w:r w:rsidRPr="00742B16">
        <w:rPr>
          <w:rFonts w:ascii="Arial" w:hAnsi="Arial" w:cs="Arial"/>
          <w:color w:val="000000" w:themeColor="text1"/>
          <w:szCs w:val="24"/>
        </w:rPr>
        <w:t>The post holder will be expected to:</w:t>
      </w:r>
    </w:p>
    <w:p w14:paraId="6A32516D" w14:textId="77777777" w:rsidR="00742B16" w:rsidRPr="00742B16" w:rsidRDefault="00742B16" w:rsidP="00E64AC7">
      <w:pPr>
        <w:jc w:val="both"/>
        <w:rPr>
          <w:rFonts w:ascii="Arial" w:hAnsi="Arial" w:cs="Arial"/>
          <w:color w:val="000000" w:themeColor="text1"/>
          <w:szCs w:val="24"/>
        </w:rPr>
      </w:pPr>
    </w:p>
    <w:p w14:paraId="374759A0" w14:textId="27DB6AB9" w:rsidR="00D80BDE" w:rsidRDefault="007C2FFC" w:rsidP="00D80BDE">
      <w:pPr>
        <w:pStyle w:val="ListParagraph"/>
        <w:numPr>
          <w:ilvl w:val="0"/>
          <w:numId w:val="22"/>
        </w:numPr>
        <w:spacing w:after="120"/>
        <w:jc w:val="both"/>
        <w:rPr>
          <w:rFonts w:ascii="Arial" w:hAnsi="Arial" w:cs="Arial"/>
          <w:color w:val="000000" w:themeColor="text1"/>
          <w:szCs w:val="24"/>
        </w:rPr>
      </w:pPr>
      <w:r>
        <w:rPr>
          <w:rFonts w:ascii="Arial" w:hAnsi="Arial" w:cs="Arial"/>
          <w:color w:val="000000" w:themeColor="text1"/>
          <w:szCs w:val="24"/>
        </w:rPr>
        <w:t>Lead on the</w:t>
      </w:r>
      <w:r w:rsidR="00D80BDE" w:rsidRPr="00D80BDE">
        <w:rPr>
          <w:rFonts w:ascii="Arial" w:hAnsi="Arial" w:cs="Arial"/>
          <w:color w:val="000000" w:themeColor="text1"/>
          <w:szCs w:val="24"/>
        </w:rPr>
        <w:t xml:space="preserve"> development, delivery and evaluation of the Trust’s People</w:t>
      </w:r>
      <w:r>
        <w:rPr>
          <w:rFonts w:ascii="Arial" w:hAnsi="Arial" w:cs="Arial"/>
          <w:color w:val="000000" w:themeColor="text1"/>
          <w:szCs w:val="24"/>
        </w:rPr>
        <w:t xml:space="preserve"> Strategy </w:t>
      </w:r>
    </w:p>
    <w:p w14:paraId="0F37CBDF" w14:textId="6A3DF0DE" w:rsidR="002D0CE6" w:rsidRPr="002D0CE6" w:rsidRDefault="002D0CE6" w:rsidP="002D0CE6">
      <w:pPr>
        <w:pStyle w:val="ListParagraph"/>
        <w:numPr>
          <w:ilvl w:val="0"/>
          <w:numId w:val="22"/>
        </w:numPr>
        <w:spacing w:after="120"/>
        <w:jc w:val="both"/>
        <w:rPr>
          <w:rFonts w:ascii="Arial" w:hAnsi="Arial" w:cs="Arial"/>
          <w:color w:val="000000" w:themeColor="text1"/>
          <w:szCs w:val="24"/>
        </w:rPr>
      </w:pPr>
      <w:r w:rsidRPr="001920F0">
        <w:rPr>
          <w:rFonts w:ascii="Arial" w:hAnsi="Arial" w:cs="Arial"/>
          <w:color w:val="000000" w:themeColor="text1"/>
          <w:szCs w:val="24"/>
        </w:rPr>
        <w:t xml:space="preserve">Work with the </w:t>
      </w:r>
      <w:r>
        <w:rPr>
          <w:rFonts w:ascii="Arial" w:hAnsi="Arial" w:cs="Arial"/>
          <w:color w:val="000000" w:themeColor="text1"/>
          <w:szCs w:val="24"/>
        </w:rPr>
        <w:t xml:space="preserve">Head of Leadership &amp; OD </w:t>
      </w:r>
      <w:r w:rsidRPr="001920F0">
        <w:rPr>
          <w:rFonts w:ascii="Arial" w:hAnsi="Arial" w:cs="Arial"/>
          <w:color w:val="000000" w:themeColor="text1"/>
          <w:szCs w:val="24"/>
        </w:rPr>
        <w:t>, to identify and ensure effective partnership engagement and co-production with</w:t>
      </w:r>
      <w:r>
        <w:rPr>
          <w:rFonts w:ascii="Arial" w:hAnsi="Arial" w:cs="Arial"/>
          <w:color w:val="000000" w:themeColor="text1"/>
          <w:szCs w:val="24"/>
        </w:rPr>
        <w:t xml:space="preserve"> </w:t>
      </w:r>
      <w:r w:rsidRPr="001920F0">
        <w:rPr>
          <w:rFonts w:ascii="Arial" w:hAnsi="Arial" w:cs="Arial"/>
          <w:color w:val="000000" w:themeColor="text1"/>
          <w:szCs w:val="24"/>
        </w:rPr>
        <w:t>stakeholders and other local and regional partners as appropriate.</w:t>
      </w:r>
    </w:p>
    <w:p w14:paraId="47463254" w14:textId="75D79BFC" w:rsidR="00D80BDE" w:rsidRDefault="00E25D00" w:rsidP="00E25D00">
      <w:pPr>
        <w:pStyle w:val="ListParagraph"/>
        <w:numPr>
          <w:ilvl w:val="0"/>
          <w:numId w:val="22"/>
        </w:numPr>
        <w:spacing w:after="120"/>
        <w:jc w:val="both"/>
        <w:rPr>
          <w:rFonts w:ascii="Arial" w:hAnsi="Arial" w:cs="Arial"/>
          <w:color w:val="000000" w:themeColor="text1"/>
          <w:szCs w:val="24"/>
        </w:rPr>
      </w:pPr>
      <w:r w:rsidRPr="00E25D00">
        <w:rPr>
          <w:rFonts w:ascii="Arial" w:hAnsi="Arial" w:cs="Arial"/>
          <w:color w:val="000000" w:themeColor="text1"/>
          <w:szCs w:val="24"/>
        </w:rPr>
        <w:t>Develop supporting plans and creat</w:t>
      </w:r>
      <w:r w:rsidR="007C2FFC">
        <w:rPr>
          <w:rFonts w:ascii="Arial" w:hAnsi="Arial" w:cs="Arial"/>
          <w:color w:val="000000" w:themeColor="text1"/>
          <w:szCs w:val="24"/>
        </w:rPr>
        <w:t>e</w:t>
      </w:r>
      <w:r w:rsidRPr="00E25D00">
        <w:rPr>
          <w:rFonts w:ascii="Arial" w:hAnsi="Arial" w:cs="Arial"/>
          <w:color w:val="000000" w:themeColor="text1"/>
          <w:szCs w:val="24"/>
        </w:rPr>
        <w:t xml:space="preserve"> annual operational</w:t>
      </w:r>
      <w:r>
        <w:rPr>
          <w:rFonts w:ascii="Arial" w:hAnsi="Arial" w:cs="Arial"/>
          <w:color w:val="000000" w:themeColor="text1"/>
          <w:szCs w:val="24"/>
        </w:rPr>
        <w:t xml:space="preserve"> </w:t>
      </w:r>
      <w:r w:rsidRPr="00E25D00">
        <w:rPr>
          <w:rFonts w:ascii="Arial" w:hAnsi="Arial" w:cs="Arial"/>
          <w:color w:val="000000" w:themeColor="text1"/>
          <w:szCs w:val="24"/>
        </w:rPr>
        <w:t xml:space="preserve">work  programmes.  </w:t>
      </w:r>
    </w:p>
    <w:p w14:paraId="6F58D49A" w14:textId="5A0CDFCB" w:rsidR="00E25D00" w:rsidRDefault="00E25D00" w:rsidP="00E25D00">
      <w:pPr>
        <w:pStyle w:val="ListParagraph"/>
        <w:numPr>
          <w:ilvl w:val="0"/>
          <w:numId w:val="22"/>
        </w:numPr>
        <w:spacing w:after="120"/>
        <w:jc w:val="both"/>
        <w:rPr>
          <w:rFonts w:ascii="Arial" w:hAnsi="Arial" w:cs="Arial"/>
          <w:color w:val="000000" w:themeColor="text1"/>
          <w:szCs w:val="24"/>
        </w:rPr>
      </w:pPr>
      <w:r w:rsidRPr="00E25D00">
        <w:rPr>
          <w:rFonts w:ascii="Arial" w:hAnsi="Arial" w:cs="Arial"/>
          <w:color w:val="000000" w:themeColor="text1"/>
          <w:szCs w:val="24"/>
        </w:rPr>
        <w:lastRenderedPageBreak/>
        <w:t>Work across the Trust</w:t>
      </w:r>
      <w:r w:rsidR="007D4183">
        <w:rPr>
          <w:rFonts w:ascii="Arial" w:hAnsi="Arial" w:cs="Arial"/>
          <w:color w:val="000000" w:themeColor="text1"/>
          <w:szCs w:val="24"/>
        </w:rPr>
        <w:t xml:space="preserve"> </w:t>
      </w:r>
      <w:r w:rsidRPr="00E25D00">
        <w:rPr>
          <w:rFonts w:ascii="Arial" w:hAnsi="Arial" w:cs="Arial"/>
          <w:color w:val="000000" w:themeColor="text1"/>
          <w:szCs w:val="24"/>
        </w:rPr>
        <w:t>to provide consultancy in areas such as change management, inclusion,</w:t>
      </w:r>
      <w:r>
        <w:rPr>
          <w:rFonts w:ascii="Arial" w:hAnsi="Arial" w:cs="Arial"/>
          <w:color w:val="000000" w:themeColor="text1"/>
          <w:szCs w:val="24"/>
        </w:rPr>
        <w:t xml:space="preserve"> </w:t>
      </w:r>
      <w:r w:rsidRPr="00E25D00">
        <w:rPr>
          <w:rFonts w:ascii="Arial" w:hAnsi="Arial" w:cs="Arial"/>
          <w:color w:val="000000" w:themeColor="text1"/>
          <w:szCs w:val="24"/>
        </w:rPr>
        <w:t>employee  engagement,  continuous  learning,  and  leadership  and</w:t>
      </w:r>
      <w:r>
        <w:rPr>
          <w:rFonts w:ascii="Arial" w:hAnsi="Arial" w:cs="Arial"/>
          <w:color w:val="000000" w:themeColor="text1"/>
          <w:szCs w:val="24"/>
        </w:rPr>
        <w:t xml:space="preserve"> </w:t>
      </w:r>
      <w:r w:rsidRPr="00E25D00">
        <w:rPr>
          <w:rFonts w:ascii="Arial" w:hAnsi="Arial" w:cs="Arial"/>
          <w:color w:val="000000" w:themeColor="text1"/>
          <w:szCs w:val="24"/>
        </w:rPr>
        <w:t>management development to enable clients to make sustainable change and</w:t>
      </w:r>
      <w:r>
        <w:rPr>
          <w:rFonts w:ascii="Arial" w:hAnsi="Arial" w:cs="Arial"/>
          <w:color w:val="000000" w:themeColor="text1"/>
          <w:szCs w:val="24"/>
        </w:rPr>
        <w:t xml:space="preserve"> </w:t>
      </w:r>
      <w:r w:rsidR="00740E8E" w:rsidRPr="00E25D00">
        <w:rPr>
          <w:rFonts w:ascii="Arial" w:hAnsi="Arial" w:cs="Arial"/>
          <w:color w:val="000000" w:themeColor="text1"/>
          <w:szCs w:val="24"/>
        </w:rPr>
        <w:t>improvement.</w:t>
      </w:r>
    </w:p>
    <w:p w14:paraId="66F95631" w14:textId="23894DCF" w:rsidR="00E25D00" w:rsidRDefault="00E25D00" w:rsidP="00E25D00">
      <w:pPr>
        <w:pStyle w:val="ListParagraph"/>
        <w:numPr>
          <w:ilvl w:val="0"/>
          <w:numId w:val="22"/>
        </w:numPr>
        <w:spacing w:after="120"/>
        <w:jc w:val="both"/>
        <w:rPr>
          <w:rFonts w:ascii="Arial" w:hAnsi="Arial" w:cs="Arial"/>
          <w:color w:val="000000" w:themeColor="text1"/>
          <w:szCs w:val="24"/>
        </w:rPr>
      </w:pPr>
      <w:r w:rsidRPr="00E25D00">
        <w:rPr>
          <w:rFonts w:ascii="Arial" w:hAnsi="Arial" w:cs="Arial"/>
          <w:color w:val="000000" w:themeColor="text1"/>
          <w:szCs w:val="24"/>
        </w:rPr>
        <w:t>Provid</w:t>
      </w:r>
      <w:r w:rsidR="00627F12">
        <w:rPr>
          <w:rFonts w:ascii="Arial" w:hAnsi="Arial" w:cs="Arial"/>
          <w:color w:val="000000" w:themeColor="text1"/>
          <w:szCs w:val="24"/>
        </w:rPr>
        <w:t>e</w:t>
      </w:r>
      <w:r w:rsidRPr="00E25D00">
        <w:rPr>
          <w:rFonts w:ascii="Arial" w:hAnsi="Arial" w:cs="Arial"/>
          <w:color w:val="000000" w:themeColor="text1"/>
          <w:szCs w:val="24"/>
        </w:rPr>
        <w:t xml:space="preserve"> leadership or expert input to projects and workstreams that require</w:t>
      </w:r>
      <w:r>
        <w:rPr>
          <w:rFonts w:ascii="Arial" w:hAnsi="Arial" w:cs="Arial"/>
          <w:color w:val="000000" w:themeColor="text1"/>
          <w:szCs w:val="24"/>
        </w:rPr>
        <w:t xml:space="preserve"> </w:t>
      </w:r>
      <w:r w:rsidRPr="00E25D00">
        <w:rPr>
          <w:rFonts w:ascii="Arial" w:hAnsi="Arial" w:cs="Arial"/>
          <w:color w:val="000000" w:themeColor="text1"/>
          <w:szCs w:val="24"/>
        </w:rPr>
        <w:t>specialist  OD  skills,  knowledge  and  approaches  to  achieve  cultural  and</w:t>
      </w:r>
      <w:r>
        <w:rPr>
          <w:rFonts w:ascii="Arial" w:hAnsi="Arial" w:cs="Arial"/>
          <w:color w:val="000000" w:themeColor="text1"/>
          <w:szCs w:val="24"/>
        </w:rPr>
        <w:t xml:space="preserve"> </w:t>
      </w:r>
      <w:r w:rsidRPr="00E25D00">
        <w:rPr>
          <w:rFonts w:ascii="Arial" w:hAnsi="Arial" w:cs="Arial"/>
          <w:color w:val="000000" w:themeColor="text1"/>
          <w:szCs w:val="24"/>
        </w:rPr>
        <w:t>behavioural change needed to deliver and sustain service improvement.</w:t>
      </w:r>
    </w:p>
    <w:p w14:paraId="428F4B87" w14:textId="55FD2EB0" w:rsidR="00E25D00" w:rsidRDefault="00E25D00" w:rsidP="00E25D00">
      <w:pPr>
        <w:pStyle w:val="ListParagraph"/>
        <w:numPr>
          <w:ilvl w:val="0"/>
          <w:numId w:val="22"/>
        </w:numPr>
        <w:spacing w:after="120"/>
        <w:jc w:val="both"/>
        <w:rPr>
          <w:rFonts w:ascii="Arial" w:hAnsi="Arial" w:cs="Arial"/>
          <w:color w:val="000000" w:themeColor="text1"/>
          <w:szCs w:val="24"/>
        </w:rPr>
      </w:pPr>
      <w:r>
        <w:rPr>
          <w:rFonts w:ascii="Arial" w:hAnsi="Arial" w:cs="Arial"/>
          <w:color w:val="000000" w:themeColor="text1"/>
          <w:szCs w:val="24"/>
        </w:rPr>
        <w:t>Provide t</w:t>
      </w:r>
      <w:r w:rsidRPr="00E25D00">
        <w:rPr>
          <w:rFonts w:ascii="Arial" w:hAnsi="Arial" w:cs="Arial"/>
          <w:color w:val="000000" w:themeColor="text1"/>
          <w:szCs w:val="24"/>
        </w:rPr>
        <w:t>he commissioning, design and delivery of interventions and change projects</w:t>
      </w:r>
      <w:r>
        <w:rPr>
          <w:rFonts w:ascii="Arial" w:hAnsi="Arial" w:cs="Arial"/>
          <w:color w:val="000000" w:themeColor="text1"/>
          <w:szCs w:val="24"/>
        </w:rPr>
        <w:t xml:space="preserve"> </w:t>
      </w:r>
      <w:r w:rsidRPr="00E25D00">
        <w:rPr>
          <w:rFonts w:ascii="Arial" w:hAnsi="Arial" w:cs="Arial"/>
          <w:color w:val="000000" w:themeColor="text1"/>
          <w:szCs w:val="24"/>
        </w:rPr>
        <w:t>that build personal and organisational capacity and capability to successfully</w:t>
      </w:r>
      <w:r>
        <w:rPr>
          <w:rFonts w:ascii="Arial" w:hAnsi="Arial" w:cs="Arial"/>
          <w:color w:val="000000" w:themeColor="text1"/>
          <w:szCs w:val="24"/>
        </w:rPr>
        <w:t xml:space="preserve"> </w:t>
      </w:r>
      <w:r w:rsidRPr="00E25D00">
        <w:rPr>
          <w:rFonts w:ascii="Arial" w:hAnsi="Arial" w:cs="Arial"/>
          <w:color w:val="000000" w:themeColor="text1"/>
          <w:szCs w:val="24"/>
        </w:rPr>
        <w:t>adapt, perform and manage inclusive change. These will include programmes</w:t>
      </w:r>
      <w:r>
        <w:rPr>
          <w:rFonts w:ascii="Arial" w:hAnsi="Arial" w:cs="Arial"/>
          <w:color w:val="000000" w:themeColor="text1"/>
          <w:szCs w:val="24"/>
        </w:rPr>
        <w:t xml:space="preserve"> </w:t>
      </w:r>
      <w:r w:rsidRPr="00E25D00">
        <w:rPr>
          <w:rFonts w:ascii="Arial" w:hAnsi="Arial" w:cs="Arial"/>
          <w:color w:val="000000" w:themeColor="text1"/>
          <w:szCs w:val="24"/>
        </w:rPr>
        <w:t>of development, change management, learning and coaching. These may be</w:t>
      </w:r>
      <w:r>
        <w:rPr>
          <w:rFonts w:ascii="Arial" w:hAnsi="Arial" w:cs="Arial"/>
          <w:color w:val="000000" w:themeColor="text1"/>
          <w:szCs w:val="24"/>
        </w:rPr>
        <w:t xml:space="preserve"> </w:t>
      </w:r>
      <w:r w:rsidRPr="00E25D00">
        <w:rPr>
          <w:rFonts w:ascii="Arial" w:hAnsi="Arial" w:cs="Arial"/>
          <w:color w:val="000000" w:themeColor="text1"/>
          <w:szCs w:val="24"/>
        </w:rPr>
        <w:t>at Trust, local or national level.</w:t>
      </w:r>
    </w:p>
    <w:p w14:paraId="6850CEE7" w14:textId="016F9518" w:rsidR="00E25D00" w:rsidRDefault="00E25D00" w:rsidP="00E25D00">
      <w:pPr>
        <w:pStyle w:val="ListParagraph"/>
        <w:numPr>
          <w:ilvl w:val="0"/>
          <w:numId w:val="22"/>
        </w:numPr>
        <w:spacing w:after="120"/>
        <w:jc w:val="both"/>
        <w:rPr>
          <w:rFonts w:ascii="Arial" w:hAnsi="Arial" w:cs="Arial"/>
          <w:color w:val="000000" w:themeColor="text1"/>
          <w:szCs w:val="24"/>
        </w:rPr>
      </w:pPr>
      <w:r w:rsidRPr="00E25D00">
        <w:rPr>
          <w:rFonts w:ascii="Arial" w:hAnsi="Arial" w:cs="Arial"/>
          <w:color w:val="000000" w:themeColor="text1"/>
          <w:szCs w:val="24"/>
        </w:rPr>
        <w:t>Maintain  an awareness of  current  research  and  development in  their  field</w:t>
      </w:r>
      <w:r>
        <w:rPr>
          <w:rFonts w:ascii="Arial" w:hAnsi="Arial" w:cs="Arial"/>
          <w:color w:val="000000" w:themeColor="text1"/>
          <w:szCs w:val="24"/>
        </w:rPr>
        <w:t xml:space="preserve"> </w:t>
      </w:r>
      <w:r w:rsidRPr="00E25D00">
        <w:rPr>
          <w:rFonts w:ascii="Arial" w:hAnsi="Arial" w:cs="Arial"/>
          <w:color w:val="000000" w:themeColor="text1"/>
          <w:szCs w:val="24"/>
        </w:rPr>
        <w:t>and  apply  this  knowledge  to  inform  and  evidence  practice.  This  role  can</w:t>
      </w:r>
      <w:r>
        <w:rPr>
          <w:rFonts w:ascii="Arial" w:hAnsi="Arial" w:cs="Arial"/>
          <w:color w:val="000000" w:themeColor="text1"/>
          <w:szCs w:val="24"/>
        </w:rPr>
        <w:t xml:space="preserve"> </w:t>
      </w:r>
      <w:r w:rsidRPr="00E25D00">
        <w:rPr>
          <w:rFonts w:ascii="Arial" w:hAnsi="Arial" w:cs="Arial"/>
          <w:color w:val="000000" w:themeColor="text1"/>
          <w:szCs w:val="24"/>
        </w:rPr>
        <w:t>extend  to  commissioning  and  undertaking  research  /  inquiry  to  address</w:t>
      </w:r>
      <w:r>
        <w:rPr>
          <w:rFonts w:ascii="Arial" w:hAnsi="Arial" w:cs="Arial"/>
          <w:color w:val="000000" w:themeColor="text1"/>
          <w:szCs w:val="24"/>
        </w:rPr>
        <w:t xml:space="preserve"> </w:t>
      </w:r>
      <w:r w:rsidRPr="00E25D00">
        <w:rPr>
          <w:rFonts w:ascii="Arial" w:hAnsi="Arial" w:cs="Arial"/>
          <w:color w:val="000000" w:themeColor="text1"/>
          <w:szCs w:val="24"/>
        </w:rPr>
        <w:t>organisational  culture  challenges,  ensuring  learning  is  disseminated</w:t>
      </w:r>
      <w:r w:rsidR="00740E8E" w:rsidRPr="00E25D00">
        <w:rPr>
          <w:rFonts w:ascii="Arial" w:hAnsi="Arial" w:cs="Arial"/>
          <w:color w:val="000000" w:themeColor="text1"/>
          <w:szCs w:val="24"/>
        </w:rPr>
        <w:t>.</w:t>
      </w:r>
    </w:p>
    <w:p w14:paraId="0D40569C" w14:textId="0CF32509" w:rsidR="00627F12" w:rsidRPr="00627F12" w:rsidRDefault="00627F12" w:rsidP="00627F12">
      <w:pPr>
        <w:pStyle w:val="ListParagraph"/>
        <w:numPr>
          <w:ilvl w:val="0"/>
          <w:numId w:val="22"/>
        </w:numPr>
        <w:spacing w:after="120"/>
        <w:jc w:val="both"/>
        <w:rPr>
          <w:rFonts w:ascii="Arial" w:hAnsi="Arial" w:cs="Arial"/>
          <w:color w:val="000000" w:themeColor="text1"/>
          <w:szCs w:val="24"/>
        </w:rPr>
      </w:pPr>
      <w:r>
        <w:rPr>
          <w:rFonts w:ascii="Arial" w:hAnsi="Arial" w:cs="Arial"/>
          <w:color w:val="000000" w:themeColor="text1"/>
          <w:szCs w:val="24"/>
        </w:rPr>
        <w:t>Lead</w:t>
      </w:r>
      <w:r w:rsidRPr="00627F12">
        <w:rPr>
          <w:rFonts w:ascii="Arial" w:hAnsi="Arial" w:cs="Arial"/>
          <w:color w:val="000000" w:themeColor="text1"/>
          <w:szCs w:val="24"/>
        </w:rPr>
        <w:t xml:space="preserve"> and develop a team providing management, coaching</w:t>
      </w:r>
      <w:r>
        <w:rPr>
          <w:rFonts w:ascii="Arial" w:hAnsi="Arial" w:cs="Arial"/>
          <w:color w:val="000000" w:themeColor="text1"/>
          <w:szCs w:val="24"/>
        </w:rPr>
        <w:t xml:space="preserve"> </w:t>
      </w:r>
      <w:r w:rsidRPr="00627F12">
        <w:rPr>
          <w:rFonts w:ascii="Arial" w:hAnsi="Arial" w:cs="Arial"/>
          <w:color w:val="000000" w:themeColor="text1"/>
          <w:szCs w:val="24"/>
        </w:rPr>
        <w:t>and  support,  including  meetings,  day-to-day  budgetary  management  and</w:t>
      </w:r>
      <w:r>
        <w:rPr>
          <w:rFonts w:ascii="Arial" w:hAnsi="Arial" w:cs="Arial"/>
          <w:color w:val="000000" w:themeColor="text1"/>
          <w:szCs w:val="24"/>
        </w:rPr>
        <w:t xml:space="preserve"> </w:t>
      </w:r>
      <w:r w:rsidRPr="00627F12">
        <w:rPr>
          <w:rFonts w:ascii="Arial" w:hAnsi="Arial" w:cs="Arial"/>
          <w:color w:val="000000" w:themeColor="text1"/>
          <w:szCs w:val="24"/>
        </w:rPr>
        <w:t>performance  management</w:t>
      </w:r>
    </w:p>
    <w:p w14:paraId="104B6982" w14:textId="29A5ABD1" w:rsidR="001920F0" w:rsidRDefault="001920F0" w:rsidP="00D80BDE">
      <w:pPr>
        <w:pStyle w:val="ListParagraph"/>
        <w:numPr>
          <w:ilvl w:val="0"/>
          <w:numId w:val="22"/>
        </w:numPr>
        <w:spacing w:after="120"/>
        <w:jc w:val="both"/>
        <w:rPr>
          <w:rFonts w:ascii="Arial" w:hAnsi="Arial" w:cs="Arial"/>
          <w:color w:val="000000" w:themeColor="text1"/>
          <w:szCs w:val="24"/>
        </w:rPr>
      </w:pPr>
      <w:r w:rsidRPr="001920F0">
        <w:rPr>
          <w:rFonts w:ascii="Arial" w:hAnsi="Arial" w:cs="Arial"/>
          <w:color w:val="000000" w:themeColor="text1"/>
          <w:szCs w:val="24"/>
        </w:rPr>
        <w:t>Identify and support new and existing workstream projects and priorities, co-ordinating the overall work stream priorities to ensure delivery to</w:t>
      </w:r>
      <w:r>
        <w:rPr>
          <w:rFonts w:ascii="Arial" w:hAnsi="Arial" w:cs="Arial"/>
          <w:color w:val="000000" w:themeColor="text1"/>
          <w:szCs w:val="24"/>
        </w:rPr>
        <w:t xml:space="preserve"> </w:t>
      </w:r>
      <w:r w:rsidRPr="001920F0">
        <w:rPr>
          <w:rFonts w:ascii="Arial" w:hAnsi="Arial" w:cs="Arial"/>
          <w:color w:val="000000" w:themeColor="text1"/>
          <w:szCs w:val="24"/>
        </w:rPr>
        <w:t>agreed timescales. Ensure that agreed work stream priorities regarding delivery are monitored and achieved, escalating issues and devising</w:t>
      </w:r>
      <w:r>
        <w:rPr>
          <w:rFonts w:ascii="Arial" w:hAnsi="Arial" w:cs="Arial"/>
          <w:color w:val="000000" w:themeColor="text1"/>
          <w:szCs w:val="24"/>
        </w:rPr>
        <w:t xml:space="preserve"> </w:t>
      </w:r>
      <w:r w:rsidRPr="001920F0">
        <w:rPr>
          <w:rFonts w:ascii="Arial" w:hAnsi="Arial" w:cs="Arial"/>
          <w:color w:val="000000" w:themeColor="text1"/>
          <w:szCs w:val="24"/>
        </w:rPr>
        <w:t>solutions where appropriate.</w:t>
      </w:r>
    </w:p>
    <w:p w14:paraId="1B993ED0" w14:textId="77777777" w:rsidR="001920F0" w:rsidRDefault="001920F0" w:rsidP="001920F0">
      <w:pPr>
        <w:pStyle w:val="ListParagraph"/>
        <w:numPr>
          <w:ilvl w:val="0"/>
          <w:numId w:val="22"/>
        </w:numPr>
        <w:spacing w:after="120"/>
        <w:jc w:val="both"/>
        <w:rPr>
          <w:rFonts w:ascii="Arial" w:hAnsi="Arial" w:cs="Arial"/>
          <w:color w:val="000000" w:themeColor="text1"/>
          <w:szCs w:val="24"/>
        </w:rPr>
      </w:pPr>
      <w:r w:rsidRPr="001920F0">
        <w:rPr>
          <w:rFonts w:ascii="Arial" w:hAnsi="Arial" w:cs="Arial"/>
          <w:color w:val="000000" w:themeColor="text1"/>
          <w:szCs w:val="24"/>
        </w:rPr>
        <w:t>Develop specific internal and external service level agreements/contracts and monitor and performance manage the services delivered</w:t>
      </w:r>
      <w:r>
        <w:rPr>
          <w:rFonts w:ascii="Arial" w:hAnsi="Arial" w:cs="Arial"/>
          <w:color w:val="000000" w:themeColor="text1"/>
          <w:szCs w:val="24"/>
        </w:rPr>
        <w:t xml:space="preserve"> </w:t>
      </w:r>
      <w:r w:rsidRPr="001920F0">
        <w:rPr>
          <w:rFonts w:ascii="Arial" w:hAnsi="Arial" w:cs="Arial"/>
          <w:color w:val="000000" w:themeColor="text1"/>
          <w:szCs w:val="24"/>
        </w:rPr>
        <w:t>through/against those agreements.</w:t>
      </w:r>
    </w:p>
    <w:p w14:paraId="636CA325" w14:textId="23734AFE" w:rsidR="001920F0" w:rsidRDefault="001920F0" w:rsidP="001920F0">
      <w:pPr>
        <w:pStyle w:val="ListParagraph"/>
        <w:numPr>
          <w:ilvl w:val="0"/>
          <w:numId w:val="22"/>
        </w:numPr>
        <w:spacing w:after="120"/>
        <w:jc w:val="both"/>
        <w:rPr>
          <w:rFonts w:ascii="Arial" w:hAnsi="Arial" w:cs="Arial"/>
          <w:color w:val="000000" w:themeColor="text1"/>
          <w:szCs w:val="24"/>
        </w:rPr>
      </w:pPr>
      <w:r w:rsidRPr="001920F0">
        <w:rPr>
          <w:rFonts w:ascii="Arial" w:hAnsi="Arial" w:cs="Arial"/>
          <w:color w:val="000000" w:themeColor="text1"/>
          <w:szCs w:val="24"/>
        </w:rPr>
        <w:t>Ensure audits, placement monitoring is timely and acted upon as required whilst ensuring robust action</w:t>
      </w:r>
      <w:r>
        <w:rPr>
          <w:rFonts w:ascii="Arial" w:hAnsi="Arial" w:cs="Arial"/>
          <w:color w:val="000000" w:themeColor="text1"/>
          <w:szCs w:val="24"/>
        </w:rPr>
        <w:t xml:space="preserve"> </w:t>
      </w:r>
      <w:r w:rsidRPr="001920F0">
        <w:rPr>
          <w:rFonts w:ascii="Arial" w:hAnsi="Arial" w:cs="Arial"/>
          <w:color w:val="000000" w:themeColor="text1"/>
          <w:szCs w:val="24"/>
        </w:rPr>
        <w:t xml:space="preserve">plans for improvement are in place as </w:t>
      </w:r>
      <w:r w:rsidR="00740E8E" w:rsidRPr="001920F0">
        <w:rPr>
          <w:rFonts w:ascii="Arial" w:hAnsi="Arial" w:cs="Arial"/>
          <w:color w:val="000000" w:themeColor="text1"/>
          <w:szCs w:val="24"/>
        </w:rPr>
        <w:t>required.</w:t>
      </w:r>
    </w:p>
    <w:p w14:paraId="25F585DF" w14:textId="42A35836" w:rsidR="001920F0" w:rsidRPr="003A4077" w:rsidRDefault="001920F0" w:rsidP="003A4077">
      <w:pPr>
        <w:pStyle w:val="ListParagraph"/>
        <w:numPr>
          <w:ilvl w:val="0"/>
          <w:numId w:val="22"/>
        </w:numPr>
        <w:spacing w:after="120"/>
        <w:jc w:val="both"/>
        <w:rPr>
          <w:rFonts w:ascii="Arial" w:hAnsi="Arial" w:cs="Arial"/>
          <w:color w:val="000000" w:themeColor="text1"/>
          <w:szCs w:val="24"/>
        </w:rPr>
      </w:pPr>
      <w:r w:rsidRPr="001920F0">
        <w:rPr>
          <w:rFonts w:ascii="Arial" w:hAnsi="Arial" w:cs="Arial"/>
          <w:color w:val="000000" w:themeColor="text1"/>
          <w:szCs w:val="24"/>
        </w:rPr>
        <w:t xml:space="preserve">Identify risk and create risk management strategies in response to </w:t>
      </w:r>
      <w:r w:rsidR="004033E2">
        <w:rPr>
          <w:rFonts w:ascii="Arial" w:hAnsi="Arial" w:cs="Arial"/>
          <w:color w:val="000000" w:themeColor="text1"/>
          <w:szCs w:val="24"/>
        </w:rPr>
        <w:t>OD</w:t>
      </w:r>
      <w:r w:rsidRPr="001920F0">
        <w:rPr>
          <w:rFonts w:ascii="Arial" w:hAnsi="Arial" w:cs="Arial"/>
          <w:color w:val="000000" w:themeColor="text1"/>
          <w:szCs w:val="24"/>
        </w:rPr>
        <w:t xml:space="preserve"> provision within the </w:t>
      </w:r>
      <w:r>
        <w:rPr>
          <w:rFonts w:ascii="Arial" w:hAnsi="Arial" w:cs="Arial"/>
          <w:color w:val="000000" w:themeColor="text1"/>
          <w:szCs w:val="24"/>
        </w:rPr>
        <w:t>Trust</w:t>
      </w:r>
      <w:r w:rsidRPr="001920F0">
        <w:rPr>
          <w:rFonts w:ascii="Arial" w:hAnsi="Arial" w:cs="Arial"/>
          <w:color w:val="000000" w:themeColor="text1"/>
          <w:szCs w:val="24"/>
        </w:rPr>
        <w:t xml:space="preserve">. </w:t>
      </w:r>
      <w:r w:rsidRPr="003A4077">
        <w:rPr>
          <w:rFonts w:ascii="Arial" w:hAnsi="Arial" w:cs="Arial"/>
          <w:color w:val="000000" w:themeColor="text1"/>
          <w:szCs w:val="24"/>
        </w:rPr>
        <w:t>Use performance management process to ensure successful delivery of work stream priorities.</w:t>
      </w:r>
    </w:p>
    <w:p w14:paraId="3278FD64" w14:textId="67BF4C8B" w:rsidR="001920F0" w:rsidRDefault="001920F0" w:rsidP="001920F0">
      <w:pPr>
        <w:pStyle w:val="ListParagraph"/>
        <w:numPr>
          <w:ilvl w:val="0"/>
          <w:numId w:val="22"/>
        </w:numPr>
        <w:spacing w:after="120"/>
        <w:jc w:val="both"/>
        <w:rPr>
          <w:rFonts w:ascii="Arial" w:hAnsi="Arial" w:cs="Arial"/>
          <w:color w:val="000000" w:themeColor="text1"/>
          <w:szCs w:val="24"/>
        </w:rPr>
      </w:pPr>
      <w:r w:rsidRPr="001920F0">
        <w:rPr>
          <w:rFonts w:ascii="Arial" w:hAnsi="Arial" w:cs="Arial"/>
          <w:color w:val="000000" w:themeColor="text1"/>
          <w:szCs w:val="24"/>
        </w:rPr>
        <w:t>Oversee the management of a forward plan, including preparation of briefings and reports and monitoring of actions to ensure all reporting</w:t>
      </w:r>
      <w:r>
        <w:rPr>
          <w:rFonts w:ascii="Arial" w:hAnsi="Arial" w:cs="Arial"/>
          <w:color w:val="000000" w:themeColor="text1"/>
          <w:szCs w:val="24"/>
        </w:rPr>
        <w:t xml:space="preserve"> </w:t>
      </w:r>
      <w:r w:rsidRPr="001920F0">
        <w:rPr>
          <w:rFonts w:ascii="Arial" w:hAnsi="Arial" w:cs="Arial"/>
          <w:color w:val="000000" w:themeColor="text1"/>
          <w:szCs w:val="24"/>
        </w:rPr>
        <w:t>mechanisms are followed. Be responsible for reporting progress and outcomes of work both written and verbally to senior colleagues and</w:t>
      </w:r>
      <w:r>
        <w:rPr>
          <w:rFonts w:ascii="Arial" w:hAnsi="Arial" w:cs="Arial"/>
          <w:color w:val="000000" w:themeColor="text1"/>
          <w:szCs w:val="24"/>
        </w:rPr>
        <w:t xml:space="preserve"> </w:t>
      </w:r>
      <w:r w:rsidRPr="001920F0">
        <w:rPr>
          <w:rFonts w:ascii="Arial" w:hAnsi="Arial" w:cs="Arial"/>
          <w:color w:val="000000" w:themeColor="text1"/>
          <w:szCs w:val="24"/>
        </w:rPr>
        <w:t xml:space="preserve">prepare formal reports and briefings as </w:t>
      </w:r>
      <w:r w:rsidR="00740E8E" w:rsidRPr="001920F0">
        <w:rPr>
          <w:rFonts w:ascii="Arial" w:hAnsi="Arial" w:cs="Arial"/>
          <w:color w:val="000000" w:themeColor="text1"/>
          <w:szCs w:val="24"/>
        </w:rPr>
        <w:t>necessary.</w:t>
      </w:r>
    </w:p>
    <w:p w14:paraId="7BB103A9" w14:textId="67B42463" w:rsidR="001920F0" w:rsidRDefault="001920F0" w:rsidP="001920F0">
      <w:pPr>
        <w:pStyle w:val="ListParagraph"/>
        <w:numPr>
          <w:ilvl w:val="0"/>
          <w:numId w:val="22"/>
        </w:numPr>
        <w:spacing w:after="120"/>
        <w:jc w:val="both"/>
        <w:rPr>
          <w:rFonts w:ascii="Arial" w:hAnsi="Arial" w:cs="Arial"/>
          <w:color w:val="000000" w:themeColor="text1"/>
          <w:szCs w:val="24"/>
        </w:rPr>
      </w:pPr>
      <w:r w:rsidRPr="001920F0">
        <w:rPr>
          <w:rFonts w:ascii="Arial" w:hAnsi="Arial" w:cs="Arial"/>
          <w:color w:val="000000" w:themeColor="text1"/>
          <w:szCs w:val="24"/>
        </w:rPr>
        <w:t xml:space="preserve">Have a comprehensive understanding of the </w:t>
      </w:r>
      <w:r w:rsidR="007F60F6">
        <w:rPr>
          <w:rFonts w:ascii="Arial" w:hAnsi="Arial" w:cs="Arial"/>
          <w:color w:val="000000" w:themeColor="text1"/>
          <w:szCs w:val="24"/>
        </w:rPr>
        <w:t>OD</w:t>
      </w:r>
      <w:r w:rsidRPr="001920F0">
        <w:rPr>
          <w:rFonts w:ascii="Arial" w:hAnsi="Arial" w:cs="Arial"/>
          <w:color w:val="000000" w:themeColor="text1"/>
          <w:szCs w:val="24"/>
        </w:rPr>
        <w:t xml:space="preserve"> needs and priorities for the </w:t>
      </w:r>
      <w:r w:rsidR="007F60F6">
        <w:rPr>
          <w:rFonts w:ascii="Arial" w:hAnsi="Arial" w:cs="Arial"/>
          <w:color w:val="000000" w:themeColor="text1"/>
          <w:szCs w:val="24"/>
        </w:rPr>
        <w:t>organisation</w:t>
      </w:r>
      <w:r w:rsidRPr="001920F0">
        <w:rPr>
          <w:rFonts w:ascii="Arial" w:hAnsi="Arial" w:cs="Arial"/>
          <w:color w:val="000000" w:themeColor="text1"/>
          <w:szCs w:val="24"/>
        </w:rPr>
        <w:t xml:space="preserve"> and ensure sustainability and viability of the offer to</w:t>
      </w:r>
      <w:r>
        <w:rPr>
          <w:rFonts w:ascii="Arial" w:hAnsi="Arial" w:cs="Arial"/>
          <w:color w:val="000000" w:themeColor="text1"/>
          <w:szCs w:val="24"/>
        </w:rPr>
        <w:t xml:space="preserve"> </w:t>
      </w:r>
      <w:r w:rsidRPr="001920F0">
        <w:rPr>
          <w:rFonts w:ascii="Arial" w:hAnsi="Arial" w:cs="Arial"/>
          <w:color w:val="000000" w:themeColor="text1"/>
          <w:szCs w:val="24"/>
        </w:rPr>
        <w:t>meet these needs.</w:t>
      </w:r>
    </w:p>
    <w:p w14:paraId="0AFB1EA1" w14:textId="7AAB4692" w:rsidR="001920F0" w:rsidRDefault="001920F0" w:rsidP="001920F0">
      <w:pPr>
        <w:pStyle w:val="ListParagraph"/>
        <w:numPr>
          <w:ilvl w:val="0"/>
          <w:numId w:val="22"/>
        </w:numPr>
        <w:spacing w:after="120"/>
        <w:jc w:val="both"/>
        <w:rPr>
          <w:rFonts w:ascii="Arial" w:hAnsi="Arial" w:cs="Arial"/>
          <w:color w:val="000000" w:themeColor="text1"/>
          <w:szCs w:val="24"/>
        </w:rPr>
      </w:pPr>
      <w:r w:rsidRPr="001920F0">
        <w:rPr>
          <w:rFonts w:ascii="Arial" w:hAnsi="Arial" w:cs="Arial"/>
          <w:color w:val="000000" w:themeColor="text1"/>
          <w:szCs w:val="24"/>
        </w:rPr>
        <w:t xml:space="preserve">Manage strategic collaborations with delivery partners ensuring accessible, high quality, affordable and bespoke </w:t>
      </w:r>
      <w:r w:rsidR="007F60F6">
        <w:rPr>
          <w:rFonts w:ascii="Arial" w:hAnsi="Arial" w:cs="Arial"/>
          <w:color w:val="000000" w:themeColor="text1"/>
          <w:szCs w:val="24"/>
        </w:rPr>
        <w:t>OD</w:t>
      </w:r>
      <w:r w:rsidRPr="001920F0">
        <w:rPr>
          <w:rFonts w:ascii="Arial" w:hAnsi="Arial" w:cs="Arial"/>
          <w:color w:val="000000" w:themeColor="text1"/>
          <w:szCs w:val="24"/>
        </w:rPr>
        <w:t xml:space="preserve"> offers to meet </w:t>
      </w:r>
      <w:r>
        <w:rPr>
          <w:rFonts w:ascii="Arial" w:hAnsi="Arial" w:cs="Arial"/>
          <w:color w:val="000000" w:themeColor="text1"/>
          <w:szCs w:val="24"/>
        </w:rPr>
        <w:t>trust</w:t>
      </w:r>
      <w:r w:rsidRPr="001920F0">
        <w:rPr>
          <w:rFonts w:ascii="Arial" w:hAnsi="Arial" w:cs="Arial"/>
          <w:color w:val="000000" w:themeColor="text1"/>
          <w:szCs w:val="24"/>
        </w:rPr>
        <w:t xml:space="preserve"> needs. Produce business cases for future developments to meet the </w:t>
      </w:r>
      <w:r>
        <w:rPr>
          <w:rFonts w:ascii="Arial" w:hAnsi="Arial" w:cs="Arial"/>
          <w:color w:val="000000" w:themeColor="text1"/>
          <w:szCs w:val="24"/>
        </w:rPr>
        <w:t>Trust’s</w:t>
      </w:r>
      <w:r w:rsidRPr="001920F0">
        <w:rPr>
          <w:rFonts w:ascii="Arial" w:hAnsi="Arial" w:cs="Arial"/>
          <w:color w:val="000000" w:themeColor="text1"/>
          <w:szCs w:val="24"/>
        </w:rPr>
        <w:t xml:space="preserve"> </w:t>
      </w:r>
      <w:r w:rsidR="007F60F6">
        <w:rPr>
          <w:rFonts w:ascii="Arial" w:hAnsi="Arial" w:cs="Arial"/>
          <w:color w:val="000000" w:themeColor="text1"/>
          <w:szCs w:val="24"/>
        </w:rPr>
        <w:t xml:space="preserve">OD &amp; </w:t>
      </w:r>
      <w:r w:rsidR="00A15679">
        <w:rPr>
          <w:rFonts w:ascii="Arial" w:hAnsi="Arial" w:cs="Arial"/>
          <w:color w:val="000000" w:themeColor="text1"/>
          <w:szCs w:val="24"/>
        </w:rPr>
        <w:t>I</w:t>
      </w:r>
      <w:r w:rsidR="007F60F6">
        <w:rPr>
          <w:rFonts w:ascii="Arial" w:hAnsi="Arial" w:cs="Arial"/>
          <w:color w:val="000000" w:themeColor="text1"/>
          <w:szCs w:val="24"/>
        </w:rPr>
        <w:t>nclusion</w:t>
      </w:r>
      <w:r>
        <w:rPr>
          <w:rFonts w:ascii="Arial" w:hAnsi="Arial" w:cs="Arial"/>
          <w:color w:val="000000" w:themeColor="text1"/>
          <w:szCs w:val="24"/>
        </w:rPr>
        <w:t xml:space="preserve"> </w:t>
      </w:r>
      <w:r w:rsidRPr="001920F0">
        <w:rPr>
          <w:rFonts w:ascii="Arial" w:hAnsi="Arial" w:cs="Arial"/>
          <w:color w:val="000000" w:themeColor="text1"/>
          <w:szCs w:val="24"/>
        </w:rPr>
        <w:t>priorities.</w:t>
      </w:r>
    </w:p>
    <w:p w14:paraId="099DC0F2" w14:textId="4FDE5372" w:rsidR="001920F0" w:rsidRDefault="001920F0" w:rsidP="001920F0">
      <w:pPr>
        <w:pStyle w:val="ListParagraph"/>
        <w:numPr>
          <w:ilvl w:val="0"/>
          <w:numId w:val="22"/>
        </w:numPr>
        <w:spacing w:after="120"/>
        <w:jc w:val="both"/>
        <w:rPr>
          <w:rFonts w:ascii="Arial" w:hAnsi="Arial" w:cs="Arial"/>
          <w:color w:val="000000" w:themeColor="text1"/>
          <w:szCs w:val="24"/>
        </w:rPr>
      </w:pPr>
      <w:r w:rsidRPr="001920F0">
        <w:rPr>
          <w:rFonts w:ascii="Arial" w:hAnsi="Arial" w:cs="Arial"/>
          <w:color w:val="000000" w:themeColor="text1"/>
          <w:szCs w:val="24"/>
        </w:rPr>
        <w:t xml:space="preserve">Act on behalf of the </w:t>
      </w:r>
      <w:r w:rsidR="00385AE0">
        <w:rPr>
          <w:rFonts w:ascii="Arial" w:hAnsi="Arial" w:cs="Arial"/>
          <w:color w:val="000000" w:themeColor="text1"/>
          <w:szCs w:val="24"/>
        </w:rPr>
        <w:t>Head of Leadership &amp; OD</w:t>
      </w:r>
      <w:r w:rsidRPr="001920F0">
        <w:rPr>
          <w:rFonts w:ascii="Arial" w:hAnsi="Arial" w:cs="Arial"/>
          <w:color w:val="000000" w:themeColor="text1"/>
          <w:szCs w:val="24"/>
        </w:rPr>
        <w:t xml:space="preserve"> as directed, engaging with other Directorates, local and regional partners,</w:t>
      </w:r>
      <w:r>
        <w:rPr>
          <w:rFonts w:ascii="Arial" w:hAnsi="Arial" w:cs="Arial"/>
          <w:color w:val="000000" w:themeColor="text1"/>
          <w:szCs w:val="24"/>
        </w:rPr>
        <w:t xml:space="preserve"> </w:t>
      </w:r>
      <w:r w:rsidRPr="001920F0">
        <w:rPr>
          <w:rFonts w:ascii="Arial" w:hAnsi="Arial" w:cs="Arial"/>
          <w:color w:val="000000" w:themeColor="text1"/>
          <w:szCs w:val="24"/>
        </w:rPr>
        <w:t>attending meetings as required.</w:t>
      </w:r>
    </w:p>
    <w:p w14:paraId="1BCC5470" w14:textId="77777777" w:rsidR="006F48EF" w:rsidRDefault="001920F0" w:rsidP="001920F0">
      <w:pPr>
        <w:pStyle w:val="ListParagraph"/>
        <w:numPr>
          <w:ilvl w:val="0"/>
          <w:numId w:val="22"/>
        </w:numPr>
        <w:spacing w:after="120"/>
        <w:jc w:val="both"/>
        <w:rPr>
          <w:rFonts w:ascii="Arial" w:hAnsi="Arial" w:cs="Arial"/>
          <w:color w:val="000000" w:themeColor="text1"/>
          <w:szCs w:val="24"/>
        </w:rPr>
      </w:pPr>
      <w:r w:rsidRPr="001920F0">
        <w:rPr>
          <w:rFonts w:ascii="Arial" w:hAnsi="Arial" w:cs="Arial"/>
          <w:color w:val="000000" w:themeColor="text1"/>
          <w:szCs w:val="24"/>
        </w:rPr>
        <w:t xml:space="preserve">Provide and receive highly complex and often sensitive and contentious information, e.g. from stakeholders including senior managers and the wider health and social care community. </w:t>
      </w:r>
    </w:p>
    <w:p w14:paraId="42C758B6" w14:textId="31762092" w:rsidR="0077538C" w:rsidRDefault="001920F0" w:rsidP="001920F0">
      <w:pPr>
        <w:pStyle w:val="ListParagraph"/>
        <w:numPr>
          <w:ilvl w:val="0"/>
          <w:numId w:val="22"/>
        </w:numPr>
        <w:spacing w:after="120"/>
        <w:jc w:val="both"/>
        <w:rPr>
          <w:rFonts w:ascii="Arial" w:hAnsi="Arial" w:cs="Arial"/>
          <w:color w:val="000000" w:themeColor="text1"/>
          <w:szCs w:val="24"/>
        </w:rPr>
      </w:pPr>
      <w:r w:rsidRPr="001920F0">
        <w:rPr>
          <w:rFonts w:ascii="Arial" w:hAnsi="Arial" w:cs="Arial"/>
          <w:color w:val="000000" w:themeColor="text1"/>
          <w:szCs w:val="24"/>
        </w:rPr>
        <w:t>Present highly complex information to stakeholders both</w:t>
      </w:r>
      <w:r w:rsidR="003A4077">
        <w:rPr>
          <w:rFonts w:ascii="Arial" w:hAnsi="Arial" w:cs="Arial"/>
          <w:color w:val="000000" w:themeColor="text1"/>
          <w:szCs w:val="24"/>
        </w:rPr>
        <w:t xml:space="preserve"> </w:t>
      </w:r>
      <w:r w:rsidRPr="003A4077">
        <w:rPr>
          <w:rFonts w:ascii="Arial" w:hAnsi="Arial" w:cs="Arial"/>
          <w:color w:val="000000" w:themeColor="text1"/>
          <w:szCs w:val="24"/>
        </w:rPr>
        <w:t>locally and regionally in a timely manner.</w:t>
      </w:r>
    </w:p>
    <w:p w14:paraId="332C1115" w14:textId="6F212FAC" w:rsidR="00552CE6" w:rsidRPr="00552CE6" w:rsidRDefault="00552CE6" w:rsidP="00552CE6">
      <w:pPr>
        <w:pStyle w:val="ListParagraph"/>
        <w:numPr>
          <w:ilvl w:val="0"/>
          <w:numId w:val="22"/>
        </w:numPr>
        <w:spacing w:after="120"/>
        <w:jc w:val="both"/>
        <w:rPr>
          <w:rFonts w:ascii="Arial" w:hAnsi="Arial" w:cs="Arial"/>
          <w:color w:val="000000" w:themeColor="text1"/>
          <w:szCs w:val="24"/>
        </w:rPr>
      </w:pPr>
      <w:r w:rsidRPr="00552CE6">
        <w:rPr>
          <w:rFonts w:ascii="Arial" w:hAnsi="Arial" w:cs="Arial"/>
          <w:color w:val="000000" w:themeColor="text1"/>
          <w:szCs w:val="24"/>
        </w:rPr>
        <w:t>Use persuasive and negotiating skills to improve understanding e.g. when dealing with new stakeholders, partners and providers to the</w:t>
      </w:r>
      <w:r>
        <w:rPr>
          <w:rFonts w:ascii="Arial" w:hAnsi="Arial" w:cs="Arial"/>
          <w:color w:val="000000" w:themeColor="text1"/>
          <w:szCs w:val="24"/>
        </w:rPr>
        <w:t xml:space="preserve"> </w:t>
      </w:r>
      <w:r w:rsidRPr="00552CE6">
        <w:rPr>
          <w:rFonts w:ascii="Arial" w:hAnsi="Arial" w:cs="Arial"/>
          <w:color w:val="000000" w:themeColor="text1"/>
          <w:szCs w:val="24"/>
        </w:rPr>
        <w:t>Department and when dealing with senior managers.</w:t>
      </w:r>
    </w:p>
    <w:p w14:paraId="3556449C" w14:textId="56E1B316" w:rsidR="00552CE6" w:rsidRPr="00552CE6" w:rsidRDefault="00552CE6" w:rsidP="00552CE6">
      <w:pPr>
        <w:pStyle w:val="ListParagraph"/>
        <w:numPr>
          <w:ilvl w:val="0"/>
          <w:numId w:val="22"/>
        </w:numPr>
        <w:spacing w:after="120"/>
        <w:jc w:val="both"/>
        <w:rPr>
          <w:rFonts w:ascii="Arial" w:hAnsi="Arial" w:cs="Arial"/>
          <w:color w:val="000000" w:themeColor="text1"/>
          <w:szCs w:val="24"/>
        </w:rPr>
      </w:pPr>
      <w:r w:rsidRPr="00552CE6">
        <w:rPr>
          <w:rFonts w:ascii="Arial" w:hAnsi="Arial" w:cs="Arial"/>
          <w:color w:val="000000" w:themeColor="text1"/>
          <w:szCs w:val="24"/>
        </w:rPr>
        <w:lastRenderedPageBreak/>
        <w:t>Use analytical and judgemental skills to analyse complex programme and project information that requires interpretation and the appraisal of a</w:t>
      </w:r>
      <w:r>
        <w:rPr>
          <w:rFonts w:ascii="Arial" w:hAnsi="Arial" w:cs="Arial"/>
          <w:color w:val="000000" w:themeColor="text1"/>
          <w:szCs w:val="24"/>
        </w:rPr>
        <w:t xml:space="preserve"> r</w:t>
      </w:r>
      <w:r w:rsidRPr="00552CE6">
        <w:rPr>
          <w:rFonts w:ascii="Arial" w:hAnsi="Arial" w:cs="Arial"/>
          <w:color w:val="000000" w:themeColor="text1"/>
          <w:szCs w:val="24"/>
        </w:rPr>
        <w:t>ange of options.</w:t>
      </w:r>
    </w:p>
    <w:p w14:paraId="4C132DF3" w14:textId="21C08C07" w:rsidR="00552CE6" w:rsidRPr="00552CE6" w:rsidRDefault="00552CE6" w:rsidP="00552CE6">
      <w:pPr>
        <w:pStyle w:val="ListParagraph"/>
        <w:numPr>
          <w:ilvl w:val="0"/>
          <w:numId w:val="22"/>
        </w:numPr>
        <w:spacing w:after="120"/>
        <w:jc w:val="both"/>
        <w:rPr>
          <w:rFonts w:ascii="Arial" w:hAnsi="Arial" w:cs="Arial"/>
          <w:color w:val="000000" w:themeColor="text1"/>
          <w:szCs w:val="24"/>
        </w:rPr>
      </w:pPr>
      <w:r w:rsidRPr="00552CE6">
        <w:rPr>
          <w:rFonts w:ascii="Arial" w:hAnsi="Arial" w:cs="Arial"/>
          <w:color w:val="000000" w:themeColor="text1"/>
          <w:szCs w:val="24"/>
        </w:rPr>
        <w:t>Attend meetings and formally present to directors and managers with the ability to adjust approach to the audiences with potentially differing</w:t>
      </w:r>
      <w:r>
        <w:rPr>
          <w:rFonts w:ascii="Arial" w:hAnsi="Arial" w:cs="Arial"/>
          <w:color w:val="000000" w:themeColor="text1"/>
          <w:szCs w:val="24"/>
        </w:rPr>
        <w:t xml:space="preserve"> </w:t>
      </w:r>
      <w:r w:rsidRPr="00552CE6">
        <w:rPr>
          <w:rFonts w:ascii="Arial" w:hAnsi="Arial" w:cs="Arial"/>
          <w:color w:val="000000" w:themeColor="text1"/>
          <w:szCs w:val="24"/>
        </w:rPr>
        <w:t xml:space="preserve">levels of understanding. Ensure all </w:t>
      </w:r>
      <w:r w:rsidR="00D258AC">
        <w:rPr>
          <w:rFonts w:ascii="Arial" w:hAnsi="Arial" w:cs="Arial"/>
          <w:color w:val="000000" w:themeColor="text1"/>
          <w:szCs w:val="24"/>
        </w:rPr>
        <w:t>Trusts</w:t>
      </w:r>
      <w:r w:rsidRPr="00552CE6">
        <w:rPr>
          <w:rFonts w:ascii="Arial" w:hAnsi="Arial" w:cs="Arial"/>
          <w:color w:val="000000" w:themeColor="text1"/>
          <w:szCs w:val="24"/>
        </w:rPr>
        <w:t xml:space="preserve"> communication channels are used appropriately to facilitate the flow of information between</w:t>
      </w:r>
      <w:r>
        <w:rPr>
          <w:rFonts w:ascii="Arial" w:hAnsi="Arial" w:cs="Arial"/>
          <w:color w:val="000000" w:themeColor="text1"/>
          <w:szCs w:val="24"/>
        </w:rPr>
        <w:t xml:space="preserve"> </w:t>
      </w:r>
      <w:r w:rsidRPr="00552CE6">
        <w:rPr>
          <w:rFonts w:ascii="Arial" w:hAnsi="Arial" w:cs="Arial"/>
          <w:color w:val="000000" w:themeColor="text1"/>
          <w:szCs w:val="24"/>
        </w:rPr>
        <w:t xml:space="preserve">the </w:t>
      </w:r>
      <w:r w:rsidR="00D258AC">
        <w:rPr>
          <w:rFonts w:ascii="Arial" w:hAnsi="Arial" w:cs="Arial"/>
          <w:color w:val="000000" w:themeColor="text1"/>
          <w:szCs w:val="24"/>
        </w:rPr>
        <w:t>Trust</w:t>
      </w:r>
      <w:r w:rsidRPr="00552CE6">
        <w:rPr>
          <w:rFonts w:ascii="Arial" w:hAnsi="Arial" w:cs="Arial"/>
          <w:color w:val="000000" w:themeColor="text1"/>
          <w:szCs w:val="24"/>
        </w:rPr>
        <w:t xml:space="preserve"> and its stakeholders and partners.</w:t>
      </w:r>
    </w:p>
    <w:p w14:paraId="3D11AA03" w14:textId="3D9AC1A9" w:rsidR="00552CE6" w:rsidRPr="00D258AC" w:rsidRDefault="00552CE6" w:rsidP="00D258AC">
      <w:pPr>
        <w:pStyle w:val="ListParagraph"/>
        <w:numPr>
          <w:ilvl w:val="0"/>
          <w:numId w:val="22"/>
        </w:numPr>
        <w:spacing w:after="120"/>
        <w:jc w:val="both"/>
        <w:rPr>
          <w:rFonts w:ascii="Arial" w:hAnsi="Arial" w:cs="Arial"/>
          <w:color w:val="000000" w:themeColor="text1"/>
          <w:szCs w:val="24"/>
        </w:rPr>
      </w:pPr>
      <w:r w:rsidRPr="00552CE6">
        <w:rPr>
          <w:rFonts w:ascii="Arial" w:hAnsi="Arial" w:cs="Arial"/>
          <w:color w:val="000000" w:themeColor="text1"/>
          <w:szCs w:val="24"/>
        </w:rPr>
        <w:t>Prioritise own workload and that of the team, and work stream leads, negotiating and co-ordinating the existing workload of the team and its</w:t>
      </w:r>
      <w:r w:rsidR="00D258AC">
        <w:rPr>
          <w:rFonts w:ascii="Arial" w:hAnsi="Arial" w:cs="Arial"/>
          <w:color w:val="000000" w:themeColor="text1"/>
          <w:szCs w:val="24"/>
        </w:rPr>
        <w:t xml:space="preserve"> </w:t>
      </w:r>
      <w:r w:rsidRPr="00D258AC">
        <w:rPr>
          <w:rFonts w:ascii="Arial" w:hAnsi="Arial" w:cs="Arial"/>
          <w:color w:val="000000" w:themeColor="text1"/>
          <w:szCs w:val="24"/>
        </w:rPr>
        <w:t>projects, in order to successfully manage conflicting deadlines.</w:t>
      </w:r>
    </w:p>
    <w:p w14:paraId="0AEF79D6" w14:textId="40C54F59" w:rsidR="00552CE6" w:rsidRDefault="00552CE6" w:rsidP="00D258AC">
      <w:pPr>
        <w:pStyle w:val="ListParagraph"/>
        <w:numPr>
          <w:ilvl w:val="0"/>
          <w:numId w:val="22"/>
        </w:numPr>
        <w:spacing w:after="120"/>
        <w:jc w:val="both"/>
        <w:rPr>
          <w:rFonts w:ascii="Arial" w:hAnsi="Arial" w:cs="Arial"/>
          <w:color w:val="000000" w:themeColor="text1"/>
          <w:szCs w:val="24"/>
        </w:rPr>
      </w:pPr>
      <w:r w:rsidRPr="00D258AC">
        <w:rPr>
          <w:rFonts w:ascii="Arial" w:hAnsi="Arial" w:cs="Arial"/>
          <w:color w:val="000000" w:themeColor="text1"/>
          <w:szCs w:val="24"/>
        </w:rPr>
        <w:t>Work on own initiative and forward plan all resources needed with regards to the Department and administrative requirements for associated</w:t>
      </w:r>
      <w:r w:rsidR="00D258AC">
        <w:rPr>
          <w:rFonts w:ascii="Arial" w:hAnsi="Arial" w:cs="Arial"/>
          <w:color w:val="000000" w:themeColor="text1"/>
          <w:szCs w:val="24"/>
        </w:rPr>
        <w:t xml:space="preserve"> </w:t>
      </w:r>
      <w:r w:rsidRPr="00D258AC">
        <w:rPr>
          <w:rFonts w:ascii="Arial" w:hAnsi="Arial" w:cs="Arial"/>
          <w:color w:val="000000" w:themeColor="text1"/>
          <w:szCs w:val="24"/>
        </w:rPr>
        <w:t>work streams.</w:t>
      </w:r>
    </w:p>
    <w:p w14:paraId="3941E776" w14:textId="77777777" w:rsidR="00385AE0" w:rsidRPr="00385AE0" w:rsidRDefault="00385AE0" w:rsidP="00385AE0">
      <w:pPr>
        <w:spacing w:after="120"/>
        <w:ind w:left="360"/>
        <w:jc w:val="both"/>
        <w:rPr>
          <w:rFonts w:ascii="Arial" w:hAnsi="Arial" w:cs="Arial"/>
          <w:color w:val="000000" w:themeColor="text1"/>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746"/>
      </w:tblGrid>
      <w:tr w:rsidR="0023515D" w14:paraId="42C758B8" w14:textId="77777777" w:rsidTr="00CC2DA4">
        <w:tc>
          <w:tcPr>
            <w:tcW w:w="9962" w:type="dxa"/>
            <w:shd w:val="clear" w:color="auto" w:fill="548DD4" w:themeFill="text2" w:themeFillTint="99"/>
          </w:tcPr>
          <w:p w14:paraId="42C758B7" w14:textId="77777777" w:rsidR="0023515D" w:rsidRPr="007A4068" w:rsidRDefault="0023515D" w:rsidP="00E64AC7">
            <w:pPr>
              <w:pStyle w:val="Heading1"/>
              <w:spacing w:before="60" w:after="60"/>
              <w:jc w:val="both"/>
              <w:rPr>
                <w:rFonts w:ascii="Arial" w:hAnsi="Arial" w:cs="Arial"/>
                <w:color w:val="auto"/>
                <w:sz w:val="24"/>
                <w:szCs w:val="24"/>
              </w:rPr>
            </w:pPr>
            <w:r w:rsidRPr="007A4068">
              <w:rPr>
                <w:rFonts w:ascii="Arial" w:hAnsi="Arial" w:cs="Arial"/>
                <w:color w:val="auto"/>
                <w:sz w:val="24"/>
                <w:szCs w:val="24"/>
              </w:rPr>
              <w:t>ORGANISATIONAL CHART</w:t>
            </w:r>
          </w:p>
        </w:tc>
      </w:tr>
    </w:tbl>
    <w:p w14:paraId="7A7CB292" w14:textId="4409098C" w:rsidR="002C50D1" w:rsidRDefault="002C50D1" w:rsidP="00E64AC7">
      <w:pPr>
        <w:overflowPunct w:val="0"/>
        <w:autoSpaceDE w:val="0"/>
        <w:autoSpaceDN w:val="0"/>
        <w:adjustRightInd w:val="0"/>
        <w:jc w:val="both"/>
        <w:textAlignment w:val="baseline"/>
        <w:rPr>
          <w:rFonts w:ascii="Arial" w:hAnsi="Arial" w:cs="Arial"/>
          <w:lang w:eastAsia="en-GB"/>
        </w:rPr>
      </w:pPr>
      <w:r>
        <w:rPr>
          <w:b/>
          <w:noProof/>
          <w:lang w:eastAsia="en-GB"/>
        </w:rPr>
        <mc:AlternateContent>
          <mc:Choice Requires="wpc">
            <w:drawing>
              <wp:anchor distT="0" distB="0" distL="114300" distR="114300" simplePos="0" relativeHeight="251659264" behindDoc="1" locked="0" layoutInCell="1" allowOverlap="1" wp14:anchorId="444E15A8" wp14:editId="59F7C5B5">
                <wp:simplePos x="0" y="0"/>
                <wp:positionH relativeFrom="margin">
                  <wp:align>left</wp:align>
                </wp:positionH>
                <wp:positionV relativeFrom="paragraph">
                  <wp:posOffset>182466</wp:posOffset>
                </wp:positionV>
                <wp:extent cx="6451600" cy="1852295"/>
                <wp:effectExtent l="0" t="0" r="0" b="0"/>
                <wp:wrapTopAndBottom/>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1132066" y="183615"/>
                            <a:ext cx="4002657" cy="293298"/>
                          </a:xfrm>
                          <a:prstGeom prst="flowChartAlternateProcess">
                            <a:avLst/>
                          </a:prstGeom>
                          <a:solidFill>
                            <a:srgbClr val="B3EB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25E9D2" w14:textId="60D1866E" w:rsidR="002C50D1" w:rsidRPr="0077538C" w:rsidRDefault="00165673" w:rsidP="002C50D1">
                              <w:pPr>
                                <w:jc w:val="center"/>
                                <w:rPr>
                                  <w:rFonts w:ascii="Arial" w:hAnsi="Arial" w:cs="Arial"/>
                                  <w:sz w:val="22"/>
                                  <w:szCs w:val="22"/>
                                </w:rPr>
                              </w:pPr>
                              <w:r>
                                <w:rPr>
                                  <w:rFonts w:ascii="Arial" w:hAnsi="Arial" w:cs="Arial"/>
                                  <w:sz w:val="22"/>
                                  <w:szCs w:val="22"/>
                                </w:rPr>
                                <w:t>Head of Leadership &amp; OD</w:t>
                              </w:r>
                            </w:p>
                          </w:txbxContent>
                        </wps:txbx>
                        <wps:bodyPr rot="0" vert="horz" wrap="square" lIns="91440" tIns="45720" rIns="91440" bIns="45720" anchor="t" anchorCtr="0" upright="1">
                          <a:noAutofit/>
                        </wps:bodyPr>
                      </wps:wsp>
                      <wps:wsp>
                        <wps:cNvPr id="4" name="AutoShape 5"/>
                        <wps:cNvSpPr>
                          <a:spLocks noChangeArrowheads="1"/>
                        </wps:cNvSpPr>
                        <wps:spPr bwMode="auto">
                          <a:xfrm>
                            <a:off x="819150" y="707987"/>
                            <a:ext cx="4838699" cy="286408"/>
                          </a:xfrm>
                          <a:prstGeom prst="flowChartAlternateProcess">
                            <a:avLst/>
                          </a:prstGeom>
                          <a:solidFill>
                            <a:srgbClr val="B3EB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880450" w14:textId="0CD7816F" w:rsidR="002C50D1" w:rsidRPr="0077538C" w:rsidRDefault="00165673" w:rsidP="002C50D1">
                              <w:pPr>
                                <w:jc w:val="center"/>
                                <w:rPr>
                                  <w:rFonts w:ascii="Arial" w:hAnsi="Arial" w:cs="Arial"/>
                                  <w:sz w:val="22"/>
                                  <w:szCs w:val="22"/>
                                </w:rPr>
                              </w:pPr>
                              <w:r>
                                <w:rPr>
                                  <w:rFonts w:ascii="Arial" w:hAnsi="Arial" w:cs="Arial"/>
                                  <w:sz w:val="22"/>
                                  <w:szCs w:val="22"/>
                                </w:rPr>
                                <w:t>OD</w:t>
                              </w:r>
                              <w:r w:rsidR="00181A2B">
                                <w:rPr>
                                  <w:rFonts w:ascii="Arial" w:hAnsi="Arial" w:cs="Arial"/>
                                  <w:sz w:val="22"/>
                                  <w:szCs w:val="22"/>
                                </w:rPr>
                                <w:t xml:space="preserve"> Strategic Lead</w:t>
                              </w:r>
                              <w:r w:rsidR="002C50D1">
                                <w:rPr>
                                  <w:rFonts w:ascii="Arial" w:hAnsi="Arial" w:cs="Arial"/>
                                  <w:sz w:val="22"/>
                                  <w:szCs w:val="22"/>
                                </w:rPr>
                                <w:t xml:space="preserve">         </w:t>
                              </w:r>
                            </w:p>
                          </w:txbxContent>
                        </wps:txbx>
                        <wps:bodyPr rot="0" vert="horz" wrap="square" lIns="91440" tIns="45720" rIns="91440" bIns="45720" anchor="t" anchorCtr="0" upright="1">
                          <a:spAutoFit/>
                        </wps:bodyPr>
                      </wps:wsp>
                      <wps:wsp>
                        <wps:cNvPr id="11" name="AutoShape 9"/>
                        <wps:cNvCnPr>
                          <a:cxnSpLocks noChangeShapeType="1"/>
                        </wps:cNvCnPr>
                        <wps:spPr bwMode="auto">
                          <a:xfrm>
                            <a:off x="3164620" y="485029"/>
                            <a:ext cx="0" cy="214686"/>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AutoShape 7"/>
                        <wps:cNvSpPr>
                          <a:spLocks noChangeArrowheads="1"/>
                        </wps:cNvSpPr>
                        <wps:spPr bwMode="auto">
                          <a:xfrm>
                            <a:off x="2143125" y="1182441"/>
                            <a:ext cx="1971675" cy="578194"/>
                          </a:xfrm>
                          <a:prstGeom prst="flowChartAlternateProcess">
                            <a:avLst/>
                          </a:prstGeom>
                          <a:solidFill>
                            <a:srgbClr val="B3EB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90FAEF" w14:textId="4FB44A22" w:rsidR="002C50D1" w:rsidRPr="00020927" w:rsidRDefault="00020927" w:rsidP="002C50D1">
                              <w:pPr>
                                <w:pStyle w:val="NormalWeb"/>
                                <w:spacing w:before="0" w:beforeAutospacing="0" w:after="0" w:afterAutospacing="0"/>
                                <w:jc w:val="center"/>
                              </w:pPr>
                              <w:r w:rsidRPr="00020927">
                                <w:rPr>
                                  <w:rFonts w:ascii="Arial" w:eastAsia="Times New Roman" w:hAnsi="Arial" w:cs="Arial"/>
                                  <w:sz w:val="22"/>
                                  <w:szCs w:val="22"/>
                                </w:rPr>
                                <w:t>O</w:t>
                              </w:r>
                              <w:r>
                                <w:rPr>
                                  <w:rFonts w:ascii="Arial" w:eastAsia="Times New Roman" w:hAnsi="Arial" w:cs="Arial"/>
                                  <w:sz w:val="22"/>
                                  <w:szCs w:val="22"/>
                                </w:rPr>
                                <w:t xml:space="preserve">rganisational </w:t>
                              </w:r>
                              <w:r w:rsidRPr="00020927">
                                <w:rPr>
                                  <w:rFonts w:ascii="Arial" w:eastAsia="Times New Roman" w:hAnsi="Arial" w:cs="Arial"/>
                                  <w:sz w:val="22"/>
                                  <w:szCs w:val="22"/>
                                </w:rPr>
                                <w:t>D</w:t>
                              </w:r>
                              <w:r>
                                <w:rPr>
                                  <w:rFonts w:ascii="Arial" w:eastAsia="Times New Roman" w:hAnsi="Arial" w:cs="Arial"/>
                                  <w:sz w:val="22"/>
                                  <w:szCs w:val="22"/>
                                </w:rPr>
                                <w:t xml:space="preserve">evelopment </w:t>
                              </w:r>
                              <w:r w:rsidRPr="00020927">
                                <w:rPr>
                                  <w:rFonts w:ascii="Arial" w:eastAsia="Times New Roman" w:hAnsi="Arial" w:cs="Arial"/>
                                  <w:sz w:val="22"/>
                                  <w:szCs w:val="22"/>
                                </w:rPr>
                                <w:t xml:space="preserve"> Team </w:t>
                              </w:r>
                            </w:p>
                          </w:txbxContent>
                        </wps:txbx>
                        <wps:bodyPr rot="0" vert="horz" wrap="square" lIns="91440" tIns="45720" rIns="91440" bIns="45720" anchor="t" anchorCtr="0" upright="1">
                          <a:noAutofit/>
                        </wps:bodyPr>
                      </wps:wsp>
                      <wps:wsp>
                        <wps:cNvPr id="972852439" name="Straight Connector 972852439"/>
                        <wps:cNvCnPr/>
                        <wps:spPr>
                          <a:xfrm>
                            <a:off x="3164620" y="1000540"/>
                            <a:ext cx="0" cy="175895"/>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444E15A8" id="Canvas 15" o:spid="_x0000_s1026" editas="canvas" style="position:absolute;left:0;text-align:left;margin-left:0;margin-top:14.35pt;width:508pt;height:145.85pt;z-index:-251657216;mso-position-horizontal:left;mso-position-horizontal-relative:margin" coordsize="64516,18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516;height:18522;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8" type="#_x0000_t176" style="position:absolute;left:11320;top:1836;width:40027;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" fillcolor="#b3ebff" strokeweight=".5pt">
                  <v:textbox>
                    <w:txbxContent>
                      <w:p w14:paraId="5725E9D2" w14:textId="60D1866E" w:rsidR="002C50D1" w:rsidRPr="0077538C" w:rsidRDefault="00165673" w:rsidP="002C50D1">
                        <w:pPr>
                          <w:jc w:val="center"/>
                          <w:rPr>
                            <w:rFonts w:ascii="Arial" w:hAnsi="Arial" w:cs="Arial"/>
                            <w:sz w:val="22"/>
                            <w:szCs w:val="22"/>
                          </w:rPr>
                        </w:pPr>
                        <w:r>
                          <w:rPr>
                            <w:rFonts w:ascii="Arial" w:hAnsi="Arial" w:cs="Arial"/>
                            <w:sz w:val="22"/>
                            <w:szCs w:val="22"/>
                          </w:rPr>
                          <w:t>Head of Leadership &amp; OD</w:t>
                        </w:r>
                      </w:p>
                    </w:txbxContent>
                  </v:textbox>
                </v:shape>
                <v:shape id="AutoShape 5" o:spid="_x0000_s1029" type="#_x0000_t176" style="position:absolute;left:8191;top:7079;width:48387;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" fillcolor="#b3ebff" strokeweight=".5pt">
                  <v:textbox style="mso-fit-shape-to-text:t">
                    <w:txbxContent>
                      <w:p w14:paraId="64880450" w14:textId="0CD7816F" w:rsidR="002C50D1" w:rsidRPr="0077538C" w:rsidRDefault="00165673" w:rsidP="002C50D1">
                        <w:pPr>
                          <w:jc w:val="center"/>
                          <w:rPr>
                            <w:rFonts w:ascii="Arial" w:hAnsi="Arial" w:cs="Arial"/>
                            <w:sz w:val="22"/>
                            <w:szCs w:val="22"/>
                          </w:rPr>
                        </w:pPr>
                        <w:r>
                          <w:rPr>
                            <w:rFonts w:ascii="Arial" w:hAnsi="Arial" w:cs="Arial"/>
                            <w:sz w:val="22"/>
                            <w:szCs w:val="22"/>
                          </w:rPr>
                          <w:t>OD</w:t>
                        </w:r>
                        <w:r w:rsidR="00181A2B">
                          <w:rPr>
                            <w:rFonts w:ascii="Arial" w:hAnsi="Arial" w:cs="Arial"/>
                            <w:sz w:val="22"/>
                            <w:szCs w:val="22"/>
                          </w:rPr>
                          <w:t xml:space="preserve"> Strategic Lead</w:t>
                        </w:r>
                        <w:r w:rsidR="002C50D1">
                          <w:rPr>
                            <w:rFonts w:ascii="Arial" w:hAnsi="Arial" w:cs="Arial"/>
                            <w:sz w:val="22"/>
                            <w:szCs w:val="22"/>
                          </w:rPr>
                          <w:t xml:space="preserve">         </w:t>
                        </w:r>
                      </w:p>
                    </w:txbxContent>
                  </v:textbox>
                </v:shape>
                <v:shapetype id="_x0000_t32" coordsize="21600,21600" o:spt="32" o:oned="t" path="m,l21600,21600e" filled="f">
                  <v:path arrowok="t" fillok="f" o:connecttype="none"/>
                  <o:lock v:ext="edit" shapetype="t"/>
                </v:shapetype>
                <v:shape id="AutoShape 9" o:spid="_x0000_s1030" type="#_x0000_t32" style="position:absolute;left:31646;top:4850;width:0;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" strokeweight=".5pt"/>
                <v:shape id="AutoShape 7" o:spid="_x0000_s1031" type="#_x0000_t176" style="position:absolute;left:21431;top:11824;width:19717;height:5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" fillcolor="#b3ebff" strokeweight=".5pt">
                  <v:textbox>
                    <w:txbxContent>
                      <w:p w14:paraId="0690FAEF" w14:textId="4FB44A22" w:rsidR="002C50D1" w:rsidRPr="00020927" w:rsidRDefault="00020927" w:rsidP="002C50D1">
                        <w:pPr>
                          <w:pStyle w:val="NormalWeb"/>
                          <w:spacing w:before="0" w:beforeAutospacing="0" w:after="0" w:afterAutospacing="0"/>
                          <w:jc w:val="center"/>
                        </w:pPr>
                        <w:r w:rsidRPr="00020927">
                          <w:rPr>
                            <w:rFonts w:ascii="Arial" w:eastAsia="Times New Roman" w:hAnsi="Arial" w:cs="Arial"/>
                            <w:sz w:val="22"/>
                            <w:szCs w:val="22"/>
                          </w:rPr>
                          <w:t>O</w:t>
                        </w:r>
                        <w:r>
                          <w:rPr>
                            <w:rFonts w:ascii="Arial" w:eastAsia="Times New Roman" w:hAnsi="Arial" w:cs="Arial"/>
                            <w:sz w:val="22"/>
                            <w:szCs w:val="22"/>
                          </w:rPr>
                          <w:t xml:space="preserve">rganisational </w:t>
                        </w:r>
                        <w:r w:rsidRPr="00020927">
                          <w:rPr>
                            <w:rFonts w:ascii="Arial" w:eastAsia="Times New Roman" w:hAnsi="Arial" w:cs="Arial"/>
                            <w:sz w:val="22"/>
                            <w:szCs w:val="22"/>
                          </w:rPr>
                          <w:t>D</w:t>
                        </w:r>
                        <w:r>
                          <w:rPr>
                            <w:rFonts w:ascii="Arial" w:eastAsia="Times New Roman" w:hAnsi="Arial" w:cs="Arial"/>
                            <w:sz w:val="22"/>
                            <w:szCs w:val="22"/>
                          </w:rPr>
                          <w:t xml:space="preserve">evelopment </w:t>
                        </w:r>
                        <w:r w:rsidRPr="00020927">
                          <w:rPr>
                            <w:rFonts w:ascii="Arial" w:eastAsia="Times New Roman" w:hAnsi="Arial" w:cs="Arial"/>
                            <w:sz w:val="22"/>
                            <w:szCs w:val="22"/>
                          </w:rPr>
                          <w:t xml:space="preserve"> Team </w:t>
                        </w:r>
                      </w:p>
                    </w:txbxContent>
                  </v:textbox>
                </v:shape>
                <v:line id="Straight Connector 972852439" o:spid="_x0000_s1032" style="position:absolute;visibility:visible;mso-wrap-style:square" from="31646,10005" to="31646,11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" strokecolor="#4579b8 [3044]"/>
                <w10:wrap type="topAndBottom" anchorx="margin"/>
              </v:group>
            </w:pict>
          </mc:Fallback>
        </mc:AlternateContent>
      </w:r>
    </w:p>
    <w:p w14:paraId="42C758C6" w14:textId="6F154F13" w:rsidR="005009BA" w:rsidRDefault="005009BA" w:rsidP="00E64AC7">
      <w:pPr>
        <w:overflowPunct w:val="0"/>
        <w:autoSpaceDE w:val="0"/>
        <w:autoSpaceDN w:val="0"/>
        <w:adjustRightInd w:val="0"/>
        <w:jc w:val="both"/>
        <w:textAlignment w:val="baseline"/>
        <w:rPr>
          <w:rFonts w:ascii="Arial" w:hAnsi="Arial" w:cs="Arial"/>
          <w:lang w:eastAsia="en-GB"/>
        </w:rPr>
      </w:pPr>
    </w:p>
    <w:tbl>
      <w:tblPr>
        <w:tblStyle w:val="TableGrid"/>
        <w:tblpPr w:leftFromText="180" w:rightFromText="180" w:vertAnchor="text" w:horzAnchor="margin" w:tblpY="149"/>
        <w:tblW w:w="10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CC"/>
        <w:tblLook w:val="04A0" w:firstRow="1" w:lastRow="0" w:firstColumn="1" w:lastColumn="0" w:noHBand="0" w:noVBand="1"/>
      </w:tblPr>
      <w:tblGrid>
        <w:gridCol w:w="10534"/>
      </w:tblGrid>
      <w:tr w:rsidR="005009BA" w14:paraId="42C758C8" w14:textId="77777777" w:rsidTr="005009BA">
        <w:trPr>
          <w:trHeight w:val="443"/>
        </w:trPr>
        <w:tc>
          <w:tcPr>
            <w:tcW w:w="10534" w:type="dxa"/>
            <w:shd w:val="clear" w:color="auto" w:fill="FF66CC"/>
          </w:tcPr>
          <w:p w14:paraId="42C758C7" w14:textId="77777777" w:rsidR="005009BA" w:rsidRPr="007A4068" w:rsidRDefault="005009BA" w:rsidP="00E64AC7">
            <w:pPr>
              <w:pStyle w:val="Heading1"/>
              <w:spacing w:before="60" w:after="60"/>
              <w:jc w:val="both"/>
              <w:rPr>
                <w:rFonts w:ascii="Arial" w:hAnsi="Arial" w:cs="Arial"/>
                <w:color w:val="auto"/>
                <w:sz w:val="24"/>
                <w:szCs w:val="24"/>
              </w:rPr>
            </w:pPr>
            <w:r w:rsidRPr="007A4068">
              <w:rPr>
                <w:rFonts w:ascii="Arial" w:hAnsi="Arial" w:cs="Arial"/>
                <w:color w:val="auto"/>
                <w:sz w:val="24"/>
                <w:szCs w:val="24"/>
              </w:rPr>
              <w:t>COMMUNICATIONS AND WORKING RELATIONSHIPS</w:t>
            </w:r>
          </w:p>
        </w:tc>
      </w:tr>
    </w:tbl>
    <w:p w14:paraId="325F2F57" w14:textId="77777777" w:rsidR="008A7FD7" w:rsidRPr="00742B16" w:rsidRDefault="008A7FD7" w:rsidP="00E64AC7">
      <w:pPr>
        <w:overflowPunct w:val="0"/>
        <w:autoSpaceDE w:val="0"/>
        <w:autoSpaceDN w:val="0"/>
        <w:adjustRightInd w:val="0"/>
        <w:jc w:val="both"/>
        <w:textAlignment w:val="baseline"/>
        <w:rPr>
          <w:rFonts w:ascii="Arial" w:hAnsi="Arial" w:cs="Arial"/>
          <w:color w:val="000000" w:themeColor="text1"/>
          <w:lang w:eastAsia="en-GB"/>
        </w:rPr>
      </w:pPr>
    </w:p>
    <w:p w14:paraId="1149A481" w14:textId="14E68775" w:rsidR="008A7FD7" w:rsidRPr="008A7FD7" w:rsidRDefault="008A7FD7" w:rsidP="008A7FD7">
      <w:pPr>
        <w:overflowPunct w:val="0"/>
        <w:autoSpaceDE w:val="0"/>
        <w:autoSpaceDN w:val="0"/>
        <w:adjustRightInd w:val="0"/>
        <w:jc w:val="both"/>
        <w:textAlignment w:val="baseline"/>
        <w:rPr>
          <w:rFonts w:ascii="Arial" w:hAnsi="Arial" w:cs="Arial"/>
          <w:lang w:eastAsia="en-GB"/>
        </w:rPr>
      </w:pPr>
      <w:r w:rsidRPr="008A7FD7">
        <w:rPr>
          <w:rFonts w:ascii="Arial" w:hAnsi="Arial" w:cs="Arial"/>
          <w:lang w:eastAsia="en-GB"/>
        </w:rPr>
        <w:t>Communicate both internally and externally to the organisation, at all levels including staff from different health and social care organisations,</w:t>
      </w:r>
      <w:r>
        <w:rPr>
          <w:rFonts w:ascii="Arial" w:hAnsi="Arial" w:cs="Arial"/>
          <w:lang w:eastAsia="en-GB"/>
        </w:rPr>
        <w:t xml:space="preserve"> </w:t>
      </w:r>
      <w:r w:rsidRPr="008A7FD7">
        <w:rPr>
          <w:rFonts w:ascii="Arial" w:hAnsi="Arial" w:cs="Arial"/>
          <w:lang w:eastAsia="en-GB"/>
        </w:rPr>
        <w:t>work stream leads and senior managers, establishing credibility  and be recognised as an expert in this role.</w:t>
      </w:r>
    </w:p>
    <w:p w14:paraId="4915F4C4" w14:textId="77777777" w:rsidR="00CD70AB" w:rsidRDefault="00CD70AB" w:rsidP="008A7FD7">
      <w:pPr>
        <w:overflowPunct w:val="0"/>
        <w:autoSpaceDE w:val="0"/>
        <w:autoSpaceDN w:val="0"/>
        <w:adjustRightInd w:val="0"/>
        <w:jc w:val="both"/>
        <w:textAlignment w:val="baseline"/>
        <w:rPr>
          <w:rFonts w:ascii="Arial" w:hAnsi="Arial" w:cs="Arial"/>
          <w:lang w:eastAsia="en-GB"/>
        </w:rPr>
      </w:pPr>
    </w:p>
    <w:p w14:paraId="07507F10" w14:textId="6AE75E35" w:rsidR="008A7FD7" w:rsidRPr="008A7FD7" w:rsidRDefault="008A7FD7" w:rsidP="008A7FD7">
      <w:pPr>
        <w:overflowPunct w:val="0"/>
        <w:autoSpaceDE w:val="0"/>
        <w:autoSpaceDN w:val="0"/>
        <w:adjustRightInd w:val="0"/>
        <w:jc w:val="both"/>
        <w:textAlignment w:val="baseline"/>
        <w:rPr>
          <w:rFonts w:ascii="Arial" w:hAnsi="Arial" w:cs="Arial"/>
          <w:lang w:eastAsia="en-GB"/>
        </w:rPr>
      </w:pPr>
      <w:r>
        <w:rPr>
          <w:rFonts w:ascii="Arial" w:hAnsi="Arial" w:cs="Arial"/>
          <w:lang w:eastAsia="en-GB"/>
        </w:rPr>
        <w:t>Be able to u</w:t>
      </w:r>
      <w:r w:rsidRPr="008A7FD7">
        <w:rPr>
          <w:rFonts w:ascii="Arial" w:hAnsi="Arial" w:cs="Arial"/>
          <w:lang w:eastAsia="en-GB"/>
        </w:rPr>
        <w:t>se high level communications skills to deliver what can be highly complex information action needed for changes in current practices in line</w:t>
      </w:r>
      <w:r w:rsidR="006268FB">
        <w:rPr>
          <w:rFonts w:ascii="Arial" w:hAnsi="Arial" w:cs="Arial"/>
          <w:lang w:eastAsia="en-GB"/>
        </w:rPr>
        <w:t xml:space="preserve"> </w:t>
      </w:r>
      <w:r w:rsidRPr="008A7FD7">
        <w:rPr>
          <w:rFonts w:ascii="Arial" w:hAnsi="Arial" w:cs="Arial"/>
          <w:lang w:eastAsia="en-GB"/>
        </w:rPr>
        <w:t xml:space="preserve">with </w:t>
      </w:r>
      <w:r w:rsidR="006268FB">
        <w:rPr>
          <w:rFonts w:ascii="Arial" w:hAnsi="Arial" w:cs="Arial"/>
          <w:lang w:eastAsia="en-GB"/>
        </w:rPr>
        <w:t>w</w:t>
      </w:r>
      <w:r w:rsidRPr="008A7FD7">
        <w:rPr>
          <w:rFonts w:ascii="Arial" w:hAnsi="Arial" w:cs="Arial"/>
          <w:lang w:eastAsia="en-GB"/>
        </w:rPr>
        <w:t xml:space="preserve">orkforce </w:t>
      </w:r>
      <w:r w:rsidR="006268FB">
        <w:rPr>
          <w:rFonts w:ascii="Arial" w:hAnsi="Arial" w:cs="Arial"/>
          <w:lang w:eastAsia="en-GB"/>
        </w:rPr>
        <w:t>d</w:t>
      </w:r>
      <w:r w:rsidRPr="008A7FD7">
        <w:rPr>
          <w:rFonts w:ascii="Arial" w:hAnsi="Arial" w:cs="Arial"/>
          <w:lang w:eastAsia="en-GB"/>
        </w:rPr>
        <w:t xml:space="preserve">evelopments across the </w:t>
      </w:r>
      <w:r w:rsidR="006268FB">
        <w:rPr>
          <w:rFonts w:ascii="Arial" w:hAnsi="Arial" w:cs="Arial"/>
          <w:lang w:eastAsia="en-GB"/>
        </w:rPr>
        <w:t>Trust</w:t>
      </w:r>
      <w:r w:rsidRPr="008A7FD7">
        <w:rPr>
          <w:rFonts w:ascii="Arial" w:hAnsi="Arial" w:cs="Arial"/>
          <w:lang w:eastAsia="en-GB"/>
        </w:rPr>
        <w:t>.</w:t>
      </w:r>
    </w:p>
    <w:p w14:paraId="34423B7E" w14:textId="77777777" w:rsidR="006268FB" w:rsidRDefault="006268FB" w:rsidP="008A7FD7">
      <w:pPr>
        <w:overflowPunct w:val="0"/>
        <w:autoSpaceDE w:val="0"/>
        <w:autoSpaceDN w:val="0"/>
        <w:adjustRightInd w:val="0"/>
        <w:jc w:val="both"/>
        <w:textAlignment w:val="baseline"/>
        <w:rPr>
          <w:rFonts w:ascii="Arial" w:hAnsi="Arial" w:cs="Arial"/>
          <w:lang w:eastAsia="en-GB"/>
        </w:rPr>
      </w:pPr>
    </w:p>
    <w:p w14:paraId="36272C2E" w14:textId="3F4E015E" w:rsidR="008A7FD7" w:rsidRPr="008A7FD7" w:rsidRDefault="008A7FD7" w:rsidP="008A7FD7">
      <w:pPr>
        <w:overflowPunct w:val="0"/>
        <w:autoSpaceDE w:val="0"/>
        <w:autoSpaceDN w:val="0"/>
        <w:adjustRightInd w:val="0"/>
        <w:jc w:val="both"/>
        <w:textAlignment w:val="baseline"/>
        <w:rPr>
          <w:rFonts w:ascii="Arial" w:hAnsi="Arial" w:cs="Arial"/>
          <w:lang w:eastAsia="en-GB"/>
        </w:rPr>
      </w:pPr>
      <w:r w:rsidRPr="008A7FD7">
        <w:rPr>
          <w:rFonts w:ascii="Arial" w:hAnsi="Arial" w:cs="Arial"/>
          <w:lang w:eastAsia="en-GB"/>
        </w:rPr>
        <w:t>Communicate highly complex information and to use persuasive and negotiation skills in</w:t>
      </w:r>
      <w:r w:rsidR="00DA48E5">
        <w:rPr>
          <w:rFonts w:ascii="Arial" w:hAnsi="Arial" w:cs="Arial"/>
          <w:lang w:eastAsia="en-GB"/>
        </w:rPr>
        <w:t xml:space="preserve"> in </w:t>
      </w:r>
      <w:r w:rsidRPr="008A7FD7">
        <w:rPr>
          <w:rFonts w:ascii="Arial" w:hAnsi="Arial" w:cs="Arial"/>
          <w:lang w:eastAsia="en-GB"/>
        </w:rPr>
        <w:t>order to gain co-operation on change processes.</w:t>
      </w:r>
    </w:p>
    <w:p w14:paraId="7A215DBB" w14:textId="77777777" w:rsidR="00DA48E5" w:rsidRDefault="00DA48E5" w:rsidP="008A7FD7">
      <w:pPr>
        <w:overflowPunct w:val="0"/>
        <w:autoSpaceDE w:val="0"/>
        <w:autoSpaceDN w:val="0"/>
        <w:adjustRightInd w:val="0"/>
        <w:jc w:val="both"/>
        <w:textAlignment w:val="baseline"/>
        <w:rPr>
          <w:rFonts w:ascii="Arial" w:hAnsi="Arial" w:cs="Arial"/>
          <w:lang w:eastAsia="en-GB"/>
        </w:rPr>
      </w:pPr>
    </w:p>
    <w:p w14:paraId="2238967C" w14:textId="1BA6A18F" w:rsidR="008A7FD7" w:rsidRPr="008A7FD7" w:rsidRDefault="008A7FD7" w:rsidP="008A7FD7">
      <w:pPr>
        <w:overflowPunct w:val="0"/>
        <w:autoSpaceDE w:val="0"/>
        <w:autoSpaceDN w:val="0"/>
        <w:adjustRightInd w:val="0"/>
        <w:jc w:val="both"/>
        <w:textAlignment w:val="baseline"/>
        <w:rPr>
          <w:rFonts w:ascii="Arial" w:hAnsi="Arial" w:cs="Arial"/>
          <w:lang w:eastAsia="en-GB"/>
        </w:rPr>
      </w:pPr>
      <w:r w:rsidRPr="008A7FD7">
        <w:rPr>
          <w:rFonts w:ascii="Arial" w:hAnsi="Arial" w:cs="Arial"/>
          <w:lang w:eastAsia="en-GB"/>
        </w:rPr>
        <w:t>Provide expert specialist advice to managers and staff regarding the implementation of national policies and practices which fall within the</w:t>
      </w:r>
      <w:r w:rsidR="00DA48E5">
        <w:rPr>
          <w:rFonts w:ascii="Arial" w:hAnsi="Arial" w:cs="Arial"/>
          <w:lang w:eastAsia="en-GB"/>
        </w:rPr>
        <w:t xml:space="preserve"> </w:t>
      </w:r>
      <w:r w:rsidRPr="008A7FD7">
        <w:rPr>
          <w:rFonts w:ascii="Arial" w:hAnsi="Arial" w:cs="Arial"/>
          <w:lang w:eastAsia="en-GB"/>
        </w:rPr>
        <w:t>remit of this role.</w:t>
      </w:r>
    </w:p>
    <w:p w14:paraId="605FB5AD" w14:textId="77777777" w:rsidR="00DA48E5" w:rsidRDefault="00DA48E5" w:rsidP="008A7FD7">
      <w:pPr>
        <w:overflowPunct w:val="0"/>
        <w:autoSpaceDE w:val="0"/>
        <w:autoSpaceDN w:val="0"/>
        <w:adjustRightInd w:val="0"/>
        <w:jc w:val="both"/>
        <w:textAlignment w:val="baseline"/>
        <w:rPr>
          <w:rFonts w:ascii="Arial" w:hAnsi="Arial" w:cs="Arial"/>
          <w:lang w:eastAsia="en-GB"/>
        </w:rPr>
      </w:pPr>
    </w:p>
    <w:p w14:paraId="42C758D1" w14:textId="13955EFB" w:rsidR="0077538C" w:rsidRPr="008A7FD7" w:rsidRDefault="008A7FD7" w:rsidP="008A7FD7">
      <w:pPr>
        <w:overflowPunct w:val="0"/>
        <w:autoSpaceDE w:val="0"/>
        <w:autoSpaceDN w:val="0"/>
        <w:adjustRightInd w:val="0"/>
        <w:jc w:val="both"/>
        <w:textAlignment w:val="baseline"/>
        <w:rPr>
          <w:rFonts w:ascii="Arial" w:hAnsi="Arial" w:cs="Arial"/>
          <w:lang w:eastAsia="en-GB"/>
        </w:rPr>
      </w:pPr>
      <w:r w:rsidRPr="008A7FD7">
        <w:rPr>
          <w:rFonts w:ascii="Arial" w:hAnsi="Arial" w:cs="Arial"/>
          <w:lang w:eastAsia="en-GB"/>
        </w:rPr>
        <w:t xml:space="preserve">Communicate to a wide variety of stakeholders through presentations and by written and verbal means including email, telephone and </w:t>
      </w:r>
      <w:r w:rsidR="00740E8E" w:rsidRPr="008A7FD7">
        <w:rPr>
          <w:rFonts w:ascii="Arial" w:hAnsi="Arial" w:cs="Arial"/>
          <w:lang w:eastAsia="en-GB"/>
        </w:rPr>
        <w:t>letters.</w:t>
      </w:r>
      <w:r w:rsidR="00A37BEB" w:rsidRPr="008A7FD7">
        <w:rPr>
          <w:rFonts w:ascii="Arial" w:hAnsi="Arial" w:cs="Arial"/>
          <w:lang w:eastAsia="en-GB"/>
        </w:rPr>
        <w:t xml:space="preserve"> </w:t>
      </w:r>
    </w:p>
    <w:p w14:paraId="17E2EE27" w14:textId="46611B80" w:rsidR="00E174A7" w:rsidRDefault="00E174A7" w:rsidP="00E64AC7">
      <w:pPr>
        <w:spacing w:after="120"/>
        <w:jc w:val="both"/>
        <w:rPr>
          <w:rFonts w:ascii="Arial" w:hAnsi="Arial" w:cs="Arial"/>
          <w:color w:val="FF0000"/>
          <w:lang w:eastAsia="en-GB"/>
        </w:rPr>
      </w:pPr>
      <w:r w:rsidRPr="00E174A7">
        <w:rPr>
          <w:rFonts w:ascii="Arial" w:hAnsi="Arial" w:cs="Arial"/>
          <w:color w:val="FF0000"/>
          <w:lang w:eastAsia="en-GB"/>
        </w:rPr>
        <w:t xml:space="preserve"> </w:t>
      </w:r>
    </w:p>
    <w:p w14:paraId="73539E3E" w14:textId="77777777" w:rsidR="0053067A" w:rsidRPr="0053067A" w:rsidRDefault="0053067A" w:rsidP="0053067A">
      <w:pPr>
        <w:spacing w:after="120"/>
        <w:jc w:val="both"/>
        <w:rPr>
          <w:rFonts w:ascii="Arial" w:hAnsi="Arial" w:cs="Arial"/>
          <w:b/>
          <w:szCs w:val="24"/>
        </w:rPr>
      </w:pPr>
      <w:r w:rsidRPr="0053067A">
        <w:rPr>
          <w:rFonts w:ascii="Arial" w:hAnsi="Arial" w:cs="Arial"/>
          <w:b/>
          <w:szCs w:val="24"/>
        </w:rPr>
        <w:t>Resource Management</w:t>
      </w:r>
    </w:p>
    <w:p w14:paraId="40B5E6B4" w14:textId="77777777" w:rsidR="00D43CB3" w:rsidRPr="0053067A" w:rsidRDefault="00D43CB3" w:rsidP="00D43CB3">
      <w:pPr>
        <w:spacing w:after="120"/>
        <w:jc w:val="both"/>
        <w:rPr>
          <w:rFonts w:ascii="Arial" w:hAnsi="Arial" w:cs="Arial"/>
          <w:bCs/>
          <w:szCs w:val="24"/>
        </w:rPr>
      </w:pPr>
      <w:r w:rsidRPr="0053067A">
        <w:rPr>
          <w:rFonts w:ascii="Arial" w:hAnsi="Arial" w:cs="Arial"/>
          <w:bCs/>
          <w:szCs w:val="24"/>
        </w:rPr>
        <w:lastRenderedPageBreak/>
        <w:t xml:space="preserve">Line-manage  the </w:t>
      </w:r>
      <w:r>
        <w:rPr>
          <w:rFonts w:ascii="Arial" w:hAnsi="Arial" w:cs="Arial"/>
          <w:bCs/>
          <w:szCs w:val="24"/>
        </w:rPr>
        <w:t xml:space="preserve">OD </w:t>
      </w:r>
      <w:r w:rsidRPr="0053067A">
        <w:rPr>
          <w:rFonts w:ascii="Arial" w:hAnsi="Arial" w:cs="Arial"/>
          <w:bCs/>
          <w:szCs w:val="24"/>
        </w:rPr>
        <w:t>team</w:t>
      </w:r>
      <w:r>
        <w:rPr>
          <w:rFonts w:ascii="Arial" w:hAnsi="Arial" w:cs="Arial"/>
          <w:bCs/>
          <w:szCs w:val="24"/>
        </w:rPr>
        <w:t xml:space="preserve">, </w:t>
      </w:r>
      <w:r w:rsidRPr="0053067A">
        <w:rPr>
          <w:rFonts w:ascii="Arial" w:hAnsi="Arial" w:cs="Arial"/>
          <w:bCs/>
          <w:szCs w:val="24"/>
        </w:rPr>
        <w:t>by  delegating  workload  as  appropriate  including  performance,  attendance,  sickness  and  the  monitoring  of</w:t>
      </w:r>
      <w:r>
        <w:rPr>
          <w:rFonts w:ascii="Arial" w:hAnsi="Arial" w:cs="Arial"/>
          <w:bCs/>
          <w:szCs w:val="24"/>
        </w:rPr>
        <w:t xml:space="preserve"> workloads.</w:t>
      </w:r>
    </w:p>
    <w:p w14:paraId="69EAA63C" w14:textId="270F78A5" w:rsidR="0053067A" w:rsidRPr="0053067A" w:rsidRDefault="0053067A" w:rsidP="0053067A">
      <w:pPr>
        <w:spacing w:after="120"/>
        <w:jc w:val="both"/>
        <w:rPr>
          <w:rFonts w:ascii="Arial" w:hAnsi="Arial" w:cs="Arial"/>
          <w:bCs/>
          <w:szCs w:val="24"/>
        </w:rPr>
      </w:pPr>
      <w:r>
        <w:rPr>
          <w:rFonts w:ascii="Arial" w:hAnsi="Arial" w:cs="Arial"/>
          <w:bCs/>
          <w:szCs w:val="24"/>
        </w:rPr>
        <w:t>The post holder will need to oversee and monitor</w:t>
      </w:r>
      <w:r w:rsidRPr="0053067A">
        <w:rPr>
          <w:rFonts w:ascii="Arial" w:hAnsi="Arial" w:cs="Arial"/>
          <w:bCs/>
          <w:szCs w:val="24"/>
        </w:rPr>
        <w:t xml:space="preserve"> </w:t>
      </w:r>
      <w:r>
        <w:rPr>
          <w:rFonts w:ascii="Arial" w:hAnsi="Arial" w:cs="Arial"/>
          <w:bCs/>
          <w:szCs w:val="24"/>
        </w:rPr>
        <w:t>the</w:t>
      </w:r>
      <w:r w:rsidRPr="0053067A">
        <w:rPr>
          <w:rFonts w:ascii="Arial" w:hAnsi="Arial" w:cs="Arial"/>
          <w:bCs/>
          <w:szCs w:val="24"/>
        </w:rPr>
        <w:t xml:space="preserve"> tracking of payments as appropriate for all </w:t>
      </w:r>
      <w:r w:rsidR="00CD70AB">
        <w:rPr>
          <w:rFonts w:ascii="Arial" w:hAnsi="Arial" w:cs="Arial"/>
          <w:bCs/>
          <w:szCs w:val="24"/>
        </w:rPr>
        <w:t>OD Interventions</w:t>
      </w:r>
      <w:r w:rsidRPr="0053067A">
        <w:rPr>
          <w:rFonts w:ascii="Arial" w:hAnsi="Arial" w:cs="Arial"/>
          <w:bCs/>
          <w:szCs w:val="24"/>
        </w:rPr>
        <w:t xml:space="preserve"> </w:t>
      </w:r>
    </w:p>
    <w:p w14:paraId="44903514" w14:textId="72142322" w:rsidR="0053067A" w:rsidRPr="0053067A" w:rsidRDefault="0053067A" w:rsidP="0053067A">
      <w:pPr>
        <w:spacing w:after="120"/>
        <w:jc w:val="both"/>
        <w:rPr>
          <w:rFonts w:ascii="Arial" w:hAnsi="Arial" w:cs="Arial"/>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746"/>
      </w:tblGrid>
      <w:tr w:rsidR="0023515D" w14:paraId="42C758D4" w14:textId="77777777" w:rsidTr="0077538C">
        <w:tc>
          <w:tcPr>
            <w:tcW w:w="9746" w:type="dxa"/>
            <w:shd w:val="clear" w:color="auto" w:fill="FFC000"/>
          </w:tcPr>
          <w:p w14:paraId="42C758D3" w14:textId="77777777" w:rsidR="0023515D" w:rsidRPr="007A4068" w:rsidRDefault="0023515D" w:rsidP="00E64AC7">
            <w:pPr>
              <w:pStyle w:val="Heading1"/>
              <w:spacing w:before="60" w:after="60"/>
              <w:jc w:val="both"/>
              <w:rPr>
                <w:rFonts w:ascii="Arial" w:hAnsi="Arial" w:cs="Arial"/>
                <w:color w:val="auto"/>
                <w:sz w:val="24"/>
                <w:szCs w:val="24"/>
              </w:rPr>
            </w:pPr>
            <w:r w:rsidRPr="007A4068">
              <w:rPr>
                <w:rFonts w:ascii="Arial" w:hAnsi="Arial" w:cs="Arial"/>
                <w:color w:val="auto"/>
                <w:sz w:val="24"/>
                <w:szCs w:val="24"/>
              </w:rPr>
              <w:t>EFFORT AND HEALTH &amp; SAFETY FACTORS</w:t>
            </w:r>
          </w:p>
        </w:tc>
      </w:tr>
    </w:tbl>
    <w:p w14:paraId="26D3905B" w14:textId="77777777" w:rsidR="00CF436A" w:rsidRPr="00742B16" w:rsidRDefault="00CF436A" w:rsidP="00E64AC7">
      <w:pPr>
        <w:numPr>
          <w:ilvl w:val="0"/>
          <w:numId w:val="15"/>
        </w:numPr>
        <w:ind w:left="426"/>
        <w:jc w:val="both"/>
        <w:rPr>
          <w:rFonts w:ascii="Arial" w:hAnsi="Arial" w:cs="Arial"/>
          <w:color w:val="000000" w:themeColor="text1"/>
          <w:lang w:eastAsia="en-GB"/>
        </w:rPr>
      </w:pPr>
      <w:r w:rsidRPr="00742B16">
        <w:rPr>
          <w:rFonts w:ascii="Arial" w:hAnsi="Arial" w:cs="Arial"/>
          <w:color w:val="000000" w:themeColor="text1"/>
          <w:lang w:eastAsia="en-GB"/>
        </w:rPr>
        <w:t>Frequent telephone contact with staff across the Trust, with volunteers, with people in other NHS organisations and with external stakeholders.</w:t>
      </w:r>
    </w:p>
    <w:p w14:paraId="1D55A7BC" w14:textId="77777777" w:rsidR="00CF436A" w:rsidRPr="00742B16" w:rsidRDefault="00CF436A" w:rsidP="00E64AC7">
      <w:pPr>
        <w:numPr>
          <w:ilvl w:val="0"/>
          <w:numId w:val="15"/>
        </w:numPr>
        <w:ind w:left="426"/>
        <w:jc w:val="both"/>
        <w:rPr>
          <w:rFonts w:ascii="Arial" w:hAnsi="Arial" w:cs="Arial"/>
          <w:color w:val="000000" w:themeColor="text1"/>
          <w:lang w:eastAsia="en-GB"/>
        </w:rPr>
      </w:pPr>
      <w:r w:rsidRPr="00742B16">
        <w:rPr>
          <w:rFonts w:ascii="Arial" w:hAnsi="Arial" w:cs="Arial"/>
          <w:color w:val="000000" w:themeColor="text1"/>
          <w:lang w:eastAsia="en-GB"/>
        </w:rPr>
        <w:t>Use of VDU, sometimes more or less continuously throughout the day.</w:t>
      </w:r>
    </w:p>
    <w:p w14:paraId="7A10A55E" w14:textId="77777777" w:rsidR="00CF436A" w:rsidRPr="00742B16" w:rsidRDefault="00CF436A" w:rsidP="00E64AC7">
      <w:pPr>
        <w:numPr>
          <w:ilvl w:val="0"/>
          <w:numId w:val="15"/>
        </w:numPr>
        <w:ind w:left="426"/>
        <w:jc w:val="both"/>
        <w:rPr>
          <w:rFonts w:ascii="Arial" w:hAnsi="Arial" w:cs="Arial"/>
          <w:color w:val="000000" w:themeColor="text1"/>
          <w:lang w:eastAsia="en-GB"/>
        </w:rPr>
      </w:pPr>
      <w:r w:rsidRPr="00742B16">
        <w:rPr>
          <w:rFonts w:ascii="Arial" w:hAnsi="Arial" w:cs="Arial"/>
          <w:color w:val="000000" w:themeColor="text1"/>
          <w:lang w:eastAsia="en-GB"/>
        </w:rPr>
        <w:t xml:space="preserve">Requirement to facilitate training, including flexing timetables and content as required, adapting training to take account of people’s needs and dealing with often complex, sensitive and/or confidential situations and information. </w:t>
      </w:r>
    </w:p>
    <w:p w14:paraId="6BA511B0" w14:textId="77777777" w:rsidR="00CF436A" w:rsidRPr="00742B16" w:rsidRDefault="00CF436A" w:rsidP="00E64AC7">
      <w:pPr>
        <w:numPr>
          <w:ilvl w:val="0"/>
          <w:numId w:val="15"/>
        </w:numPr>
        <w:ind w:left="426"/>
        <w:jc w:val="both"/>
        <w:rPr>
          <w:rFonts w:ascii="Arial" w:hAnsi="Arial" w:cs="Arial"/>
          <w:color w:val="000000" w:themeColor="text1"/>
          <w:lang w:eastAsia="en-GB"/>
        </w:rPr>
      </w:pPr>
      <w:r w:rsidRPr="00742B16">
        <w:rPr>
          <w:rFonts w:ascii="Arial" w:hAnsi="Arial" w:cs="Arial"/>
          <w:color w:val="000000" w:themeColor="text1"/>
          <w:lang w:eastAsia="en-GB"/>
        </w:rPr>
        <w:t>Pressure to meet deadlines.</w:t>
      </w:r>
    </w:p>
    <w:p w14:paraId="36A48799" w14:textId="77777777" w:rsidR="00CF436A" w:rsidRPr="00742B16" w:rsidRDefault="00CF436A" w:rsidP="00E64AC7">
      <w:pPr>
        <w:numPr>
          <w:ilvl w:val="0"/>
          <w:numId w:val="15"/>
        </w:numPr>
        <w:ind w:left="426"/>
        <w:jc w:val="both"/>
        <w:rPr>
          <w:rFonts w:ascii="Arial" w:hAnsi="Arial" w:cs="Arial"/>
          <w:color w:val="000000" w:themeColor="text1"/>
          <w:lang w:eastAsia="en-GB"/>
        </w:rPr>
      </w:pPr>
      <w:r w:rsidRPr="00742B16">
        <w:rPr>
          <w:rFonts w:ascii="Arial" w:hAnsi="Arial" w:cs="Arial"/>
          <w:color w:val="000000" w:themeColor="text1"/>
          <w:lang w:eastAsia="en-GB"/>
        </w:rPr>
        <w:t>Responsibility for dealing appropriately with a range of confidential information.</w:t>
      </w:r>
    </w:p>
    <w:p w14:paraId="60F2B965" w14:textId="77777777" w:rsidR="00CF436A" w:rsidRPr="00742B16" w:rsidRDefault="00CF436A" w:rsidP="00E64AC7">
      <w:pPr>
        <w:numPr>
          <w:ilvl w:val="0"/>
          <w:numId w:val="15"/>
        </w:numPr>
        <w:ind w:left="426"/>
        <w:jc w:val="both"/>
        <w:rPr>
          <w:rFonts w:ascii="Arial" w:hAnsi="Arial" w:cs="Arial"/>
          <w:color w:val="000000" w:themeColor="text1"/>
          <w:lang w:eastAsia="en-GB"/>
        </w:rPr>
      </w:pPr>
      <w:r w:rsidRPr="00742B16">
        <w:rPr>
          <w:rFonts w:ascii="Arial" w:hAnsi="Arial" w:cs="Arial"/>
          <w:color w:val="000000" w:themeColor="text1"/>
          <w:lang w:eastAsia="en-GB"/>
        </w:rPr>
        <w:t>Positive and flexible attitude; able to react quickly to changing situations.</w:t>
      </w:r>
    </w:p>
    <w:p w14:paraId="5ABF361A" w14:textId="77777777" w:rsidR="00CF436A" w:rsidRPr="00742B16" w:rsidRDefault="00CF436A" w:rsidP="00E64AC7">
      <w:pPr>
        <w:numPr>
          <w:ilvl w:val="0"/>
          <w:numId w:val="15"/>
        </w:numPr>
        <w:ind w:left="426"/>
        <w:jc w:val="both"/>
        <w:rPr>
          <w:rFonts w:ascii="Arial" w:hAnsi="Arial" w:cs="Arial"/>
          <w:color w:val="000000" w:themeColor="text1"/>
          <w:lang w:eastAsia="en-GB"/>
        </w:rPr>
      </w:pPr>
      <w:r w:rsidRPr="00742B16">
        <w:rPr>
          <w:rFonts w:ascii="Arial" w:hAnsi="Arial" w:cs="Arial"/>
          <w:color w:val="000000" w:themeColor="text1"/>
          <w:lang w:eastAsia="en-GB"/>
        </w:rPr>
        <w:t>Ability to communicate with a range of people in ways that do not discriminate or stereotype.</w:t>
      </w:r>
    </w:p>
    <w:p w14:paraId="48D9A404" w14:textId="77777777" w:rsidR="0007527E" w:rsidRPr="00742B16" w:rsidRDefault="00CF436A" w:rsidP="00E64AC7">
      <w:pPr>
        <w:numPr>
          <w:ilvl w:val="0"/>
          <w:numId w:val="15"/>
        </w:numPr>
        <w:ind w:left="426"/>
        <w:jc w:val="both"/>
        <w:rPr>
          <w:rFonts w:ascii="Arial" w:hAnsi="Arial" w:cs="Arial"/>
          <w:color w:val="000000" w:themeColor="text1"/>
          <w:lang w:eastAsia="en-GB"/>
        </w:rPr>
      </w:pPr>
      <w:r w:rsidRPr="00742B16">
        <w:rPr>
          <w:rFonts w:ascii="Arial" w:hAnsi="Arial" w:cs="Arial"/>
          <w:color w:val="000000" w:themeColor="text1"/>
          <w:lang w:eastAsia="en-GB"/>
        </w:rPr>
        <w:t>Willingness to identify and implement improved ways of working and assimilate new information.</w:t>
      </w:r>
    </w:p>
    <w:p w14:paraId="6CB287FA" w14:textId="1E4AD8EF" w:rsidR="00CF436A" w:rsidRPr="00742B16" w:rsidRDefault="00CF436A" w:rsidP="00E64AC7">
      <w:pPr>
        <w:numPr>
          <w:ilvl w:val="0"/>
          <w:numId w:val="15"/>
        </w:numPr>
        <w:ind w:left="426"/>
        <w:jc w:val="both"/>
        <w:rPr>
          <w:rFonts w:ascii="Arial" w:hAnsi="Arial" w:cs="Arial"/>
          <w:color w:val="000000" w:themeColor="text1"/>
          <w:lang w:eastAsia="en-GB"/>
        </w:rPr>
      </w:pPr>
      <w:r w:rsidRPr="00742B16">
        <w:rPr>
          <w:rFonts w:ascii="Arial" w:hAnsi="Arial" w:cs="Arial"/>
          <w:color w:val="000000" w:themeColor="text1"/>
          <w:lang w:eastAsia="en-GB"/>
        </w:rPr>
        <w:t>Ability to carry bulky equipment and to set up/pack up training equipment</w:t>
      </w:r>
      <w:r w:rsidR="000F5A77">
        <w:rPr>
          <w:rFonts w:ascii="Arial" w:hAnsi="Arial" w:cs="Arial"/>
          <w:color w:val="000000" w:themeColor="text1"/>
          <w:lang w:eastAsia="en-GB"/>
        </w:rPr>
        <w:t>.</w:t>
      </w:r>
    </w:p>
    <w:p w14:paraId="56F5882B" w14:textId="77777777" w:rsidR="00CF436A" w:rsidRDefault="00CF436A" w:rsidP="00E64AC7">
      <w:pPr>
        <w:jc w:val="both"/>
        <w:rPr>
          <w:rFonts w:ascii="Arial" w:hAnsi="Arial" w:cs="Arial"/>
          <w:lang w:eastAsia="en-GB"/>
        </w:rPr>
      </w:pPr>
    </w:p>
    <w:p w14:paraId="42C758D5" w14:textId="18177523" w:rsidR="0077538C" w:rsidRPr="00215749" w:rsidRDefault="0077538C" w:rsidP="00E64AC7">
      <w:pPr>
        <w:jc w:val="both"/>
        <w:rPr>
          <w:rFonts w:ascii="Arial" w:hAnsi="Arial" w:cs="Arial"/>
          <w:lang w:eastAsia="en-GB"/>
        </w:rPr>
      </w:pPr>
      <w:r w:rsidRPr="00215749">
        <w:rPr>
          <w:rFonts w:ascii="Arial" w:hAnsi="Arial" w:cs="Arial"/>
          <w:lang w:eastAsia="en-GB"/>
        </w:rPr>
        <w:t>The post holder will be involved with:</w:t>
      </w:r>
    </w:p>
    <w:p w14:paraId="42C758D6" w14:textId="77777777" w:rsidR="0077538C" w:rsidRPr="00D02391" w:rsidRDefault="0077538C" w:rsidP="00E64AC7">
      <w:pPr>
        <w:jc w:val="both"/>
        <w:rPr>
          <w:rFonts w:ascii="Arial" w:hAnsi="Arial" w:cs="Arial"/>
          <w:sz w:val="16"/>
          <w:szCs w:val="16"/>
          <w:lang w:eastAsia="en-GB"/>
        </w:rPr>
      </w:pPr>
    </w:p>
    <w:p w14:paraId="42C758D7" w14:textId="77777777" w:rsidR="0077538C" w:rsidRDefault="0077538C" w:rsidP="00E64AC7">
      <w:pPr>
        <w:pStyle w:val="ListParagraph"/>
        <w:numPr>
          <w:ilvl w:val="0"/>
          <w:numId w:val="15"/>
        </w:numPr>
        <w:ind w:left="470" w:hanging="357"/>
        <w:jc w:val="both"/>
        <w:rPr>
          <w:rFonts w:ascii="Arial" w:hAnsi="Arial" w:cs="Arial"/>
          <w:lang w:eastAsia="en-GB"/>
        </w:rPr>
      </w:pPr>
      <w:r w:rsidRPr="00215749">
        <w:rPr>
          <w:rFonts w:ascii="Arial" w:hAnsi="Arial" w:cs="Arial"/>
          <w:lang w:eastAsia="en-GB"/>
        </w:rPr>
        <w:t>Use of VDU for the majority of the day – daily</w:t>
      </w:r>
      <w:r w:rsidR="000E5937">
        <w:rPr>
          <w:rFonts w:ascii="Arial" w:hAnsi="Arial" w:cs="Arial"/>
          <w:lang w:eastAsia="en-GB"/>
        </w:rPr>
        <w:t>.</w:t>
      </w:r>
    </w:p>
    <w:p w14:paraId="42C758D8" w14:textId="77777777" w:rsidR="000E5937" w:rsidRPr="00215749" w:rsidRDefault="000E5937" w:rsidP="00E64AC7">
      <w:pPr>
        <w:pStyle w:val="ListParagraph"/>
        <w:numPr>
          <w:ilvl w:val="0"/>
          <w:numId w:val="15"/>
        </w:numPr>
        <w:ind w:left="470" w:hanging="357"/>
        <w:jc w:val="both"/>
        <w:rPr>
          <w:rFonts w:ascii="Arial" w:hAnsi="Arial" w:cs="Arial"/>
          <w:lang w:eastAsia="en-GB"/>
        </w:rPr>
      </w:pPr>
      <w:r>
        <w:rPr>
          <w:rFonts w:ascii="Arial" w:hAnsi="Arial" w:cs="Arial"/>
          <w:lang w:eastAsia="en-GB"/>
        </w:rPr>
        <w:t>Travel between sites to attend meetings with relevant stakeholders and staff.</w:t>
      </w:r>
    </w:p>
    <w:p w14:paraId="42C758DA" w14:textId="47CFDF9E" w:rsidR="0077538C" w:rsidRDefault="0077538C" w:rsidP="00E64AC7">
      <w:pPr>
        <w:pStyle w:val="ListParagraph"/>
        <w:numPr>
          <w:ilvl w:val="0"/>
          <w:numId w:val="15"/>
        </w:numPr>
        <w:ind w:left="470" w:hanging="357"/>
        <w:jc w:val="both"/>
        <w:rPr>
          <w:rFonts w:ascii="Arial" w:hAnsi="Arial" w:cs="Arial"/>
          <w:lang w:eastAsia="en-GB"/>
        </w:rPr>
      </w:pPr>
      <w:r w:rsidRPr="00215749">
        <w:rPr>
          <w:rFonts w:ascii="Arial" w:hAnsi="Arial" w:cs="Arial"/>
          <w:lang w:eastAsia="en-GB"/>
        </w:rPr>
        <w:t>Responding to constant interruptions</w:t>
      </w:r>
      <w:r w:rsidR="000E5937">
        <w:rPr>
          <w:rFonts w:ascii="Arial" w:hAnsi="Arial" w:cs="Arial"/>
          <w:lang w:eastAsia="en-GB"/>
        </w:rPr>
        <w:t xml:space="preserve"> in order to deal with wider business issues, including</w:t>
      </w:r>
      <w:r w:rsidRPr="00215749">
        <w:rPr>
          <w:rFonts w:ascii="Arial" w:hAnsi="Arial" w:cs="Arial"/>
          <w:lang w:eastAsia="en-GB"/>
        </w:rPr>
        <w:t xml:space="preserve"> via the telephone, e-mail and face to face enquiries which require an immediate or </w:t>
      </w:r>
      <w:r w:rsidR="000E5937">
        <w:rPr>
          <w:rFonts w:ascii="Arial" w:hAnsi="Arial" w:cs="Arial"/>
          <w:lang w:eastAsia="en-GB"/>
        </w:rPr>
        <w:t>timely</w:t>
      </w:r>
      <w:r w:rsidRPr="00215749">
        <w:rPr>
          <w:rFonts w:ascii="Arial" w:hAnsi="Arial" w:cs="Arial"/>
          <w:lang w:eastAsia="en-GB"/>
        </w:rPr>
        <w:t xml:space="preserve"> response and the need to return to previous work promptly and efficiently</w:t>
      </w:r>
      <w:r w:rsidR="000E5937">
        <w:rPr>
          <w:rFonts w:ascii="Arial" w:hAnsi="Arial" w:cs="Arial"/>
          <w:lang w:eastAsia="en-GB"/>
        </w:rPr>
        <w:t>.</w:t>
      </w:r>
    </w:p>
    <w:p w14:paraId="42C758DB" w14:textId="5E59670F" w:rsidR="00860D3A" w:rsidRPr="00E174A7" w:rsidRDefault="00860D3A" w:rsidP="00E64AC7">
      <w:pPr>
        <w:spacing w:after="120"/>
        <w:jc w:val="both"/>
        <w:rPr>
          <w:rFonts w:ascii="Arial" w:hAnsi="Arial" w:cs="Arial"/>
          <w:b/>
          <w:color w:val="FF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746"/>
      </w:tblGrid>
      <w:tr w:rsidR="0023515D" w14:paraId="42C758DD" w14:textId="77777777" w:rsidTr="0077538C">
        <w:tc>
          <w:tcPr>
            <w:tcW w:w="9746" w:type="dxa"/>
            <w:shd w:val="clear" w:color="auto" w:fill="00B050"/>
          </w:tcPr>
          <w:p w14:paraId="42C758DC" w14:textId="77777777" w:rsidR="0023515D" w:rsidRPr="007A4068" w:rsidRDefault="0023515D" w:rsidP="00E64AC7">
            <w:pPr>
              <w:pStyle w:val="Heading1"/>
              <w:spacing w:before="60" w:after="60"/>
              <w:jc w:val="both"/>
              <w:rPr>
                <w:rFonts w:ascii="Arial" w:hAnsi="Arial" w:cs="Arial"/>
                <w:color w:val="auto"/>
                <w:sz w:val="24"/>
                <w:szCs w:val="24"/>
              </w:rPr>
            </w:pPr>
            <w:r w:rsidRPr="007A4068">
              <w:rPr>
                <w:rFonts w:ascii="Arial" w:hAnsi="Arial" w:cs="Arial"/>
                <w:color w:val="auto"/>
                <w:sz w:val="24"/>
                <w:szCs w:val="24"/>
              </w:rPr>
              <w:t>MOST CHALLENGING PART OF THE JOB</w:t>
            </w:r>
          </w:p>
        </w:tc>
      </w:tr>
    </w:tbl>
    <w:p w14:paraId="67417EB1" w14:textId="436B8213" w:rsidR="00CF436A" w:rsidRPr="00742B16" w:rsidRDefault="00CF436A" w:rsidP="00E64AC7">
      <w:pPr>
        <w:numPr>
          <w:ilvl w:val="0"/>
          <w:numId w:val="16"/>
        </w:numPr>
        <w:ind w:left="426"/>
        <w:jc w:val="both"/>
        <w:rPr>
          <w:rFonts w:ascii="Arial" w:hAnsi="Arial" w:cs="Arial"/>
          <w:color w:val="000000" w:themeColor="text1"/>
          <w:lang w:eastAsia="en-GB"/>
        </w:rPr>
      </w:pPr>
      <w:r w:rsidRPr="00742B16">
        <w:rPr>
          <w:rFonts w:ascii="Arial" w:hAnsi="Arial" w:cs="Arial"/>
          <w:color w:val="000000" w:themeColor="text1"/>
          <w:lang w:eastAsia="en-GB"/>
        </w:rPr>
        <w:t xml:space="preserve">Reacting positively and appropriately to people </w:t>
      </w:r>
      <w:r w:rsidR="0053067A">
        <w:rPr>
          <w:rFonts w:ascii="Arial" w:hAnsi="Arial" w:cs="Arial"/>
          <w:color w:val="000000" w:themeColor="text1"/>
          <w:lang w:eastAsia="en-GB"/>
        </w:rPr>
        <w:t xml:space="preserve">in relation to </w:t>
      </w:r>
      <w:r w:rsidR="00020927">
        <w:rPr>
          <w:rFonts w:ascii="Arial" w:hAnsi="Arial" w:cs="Arial"/>
          <w:color w:val="000000" w:themeColor="text1"/>
          <w:lang w:eastAsia="en-GB"/>
        </w:rPr>
        <w:t>OD</w:t>
      </w:r>
      <w:r w:rsidR="0053067A">
        <w:rPr>
          <w:rFonts w:ascii="Arial" w:hAnsi="Arial" w:cs="Arial"/>
          <w:color w:val="000000" w:themeColor="text1"/>
          <w:lang w:eastAsia="en-GB"/>
        </w:rPr>
        <w:t xml:space="preserve"> services </w:t>
      </w:r>
      <w:r w:rsidRPr="00742B16">
        <w:rPr>
          <w:rFonts w:ascii="Arial" w:hAnsi="Arial" w:cs="Arial"/>
          <w:color w:val="000000" w:themeColor="text1"/>
          <w:lang w:eastAsia="en-GB"/>
        </w:rPr>
        <w:t>including dealing with a range of unpredictable situations and requests.</w:t>
      </w:r>
    </w:p>
    <w:p w14:paraId="4359337A" w14:textId="77777777" w:rsidR="00CF436A" w:rsidRPr="00742B16" w:rsidRDefault="00CF436A" w:rsidP="00E64AC7">
      <w:pPr>
        <w:numPr>
          <w:ilvl w:val="0"/>
          <w:numId w:val="16"/>
        </w:numPr>
        <w:ind w:left="426"/>
        <w:jc w:val="both"/>
        <w:rPr>
          <w:rFonts w:ascii="Arial" w:hAnsi="Arial" w:cs="Arial"/>
          <w:color w:val="000000" w:themeColor="text1"/>
          <w:lang w:eastAsia="en-GB"/>
        </w:rPr>
      </w:pPr>
      <w:r w:rsidRPr="00742B16">
        <w:rPr>
          <w:rFonts w:ascii="Arial" w:hAnsi="Arial" w:cs="Arial"/>
          <w:color w:val="000000" w:themeColor="text1"/>
          <w:lang w:eastAsia="en-GB"/>
        </w:rPr>
        <w:t>Organising, prioritising and revising priorities associated with own workload in an environment with constant interruptions.</w:t>
      </w:r>
    </w:p>
    <w:p w14:paraId="5018AB7B" w14:textId="77777777" w:rsidR="00CF436A" w:rsidRPr="00742B16" w:rsidRDefault="00CF436A" w:rsidP="00E64AC7">
      <w:pPr>
        <w:numPr>
          <w:ilvl w:val="0"/>
          <w:numId w:val="16"/>
        </w:numPr>
        <w:ind w:left="426"/>
        <w:jc w:val="both"/>
        <w:rPr>
          <w:rFonts w:ascii="Arial" w:hAnsi="Arial" w:cs="Arial"/>
          <w:color w:val="000000" w:themeColor="text1"/>
          <w:lang w:eastAsia="en-GB"/>
        </w:rPr>
      </w:pPr>
      <w:r w:rsidRPr="00742B16">
        <w:rPr>
          <w:rFonts w:ascii="Arial" w:hAnsi="Arial" w:cs="Arial"/>
          <w:color w:val="000000" w:themeColor="text1"/>
          <w:lang w:eastAsia="en-GB"/>
        </w:rPr>
        <w:t>Reacting calmly, positively and appropriately to emergency and/or unpredictable situations.</w:t>
      </w:r>
    </w:p>
    <w:p w14:paraId="5D77778E" w14:textId="77777777" w:rsidR="00CF436A" w:rsidRPr="00742B16" w:rsidRDefault="00CF436A" w:rsidP="00E64AC7">
      <w:pPr>
        <w:numPr>
          <w:ilvl w:val="0"/>
          <w:numId w:val="16"/>
        </w:numPr>
        <w:ind w:left="426"/>
        <w:jc w:val="both"/>
        <w:rPr>
          <w:rFonts w:ascii="Arial" w:hAnsi="Arial" w:cs="Arial"/>
          <w:color w:val="000000" w:themeColor="text1"/>
          <w:lang w:eastAsia="en-GB"/>
        </w:rPr>
      </w:pPr>
      <w:r w:rsidRPr="00742B16">
        <w:rPr>
          <w:rFonts w:ascii="Arial" w:hAnsi="Arial" w:cs="Arial"/>
          <w:color w:val="000000" w:themeColor="text1"/>
          <w:lang w:eastAsia="en-GB"/>
        </w:rPr>
        <w:t>Dealing effectively with very busy situations on a regular basis.</w:t>
      </w:r>
    </w:p>
    <w:p w14:paraId="55C89304" w14:textId="387107B1" w:rsidR="00CF436A" w:rsidRPr="00742B16" w:rsidRDefault="00CF436A" w:rsidP="00E64AC7">
      <w:pPr>
        <w:pStyle w:val="ListParagraph"/>
        <w:numPr>
          <w:ilvl w:val="0"/>
          <w:numId w:val="16"/>
        </w:numPr>
        <w:ind w:left="426"/>
        <w:jc w:val="both"/>
        <w:rPr>
          <w:rFonts w:ascii="Arial" w:hAnsi="Arial" w:cs="Arial"/>
          <w:color w:val="000000" w:themeColor="text1"/>
          <w:lang w:eastAsia="en-GB"/>
        </w:rPr>
      </w:pPr>
      <w:r w:rsidRPr="00742B16">
        <w:rPr>
          <w:rFonts w:ascii="Arial" w:hAnsi="Arial" w:cs="Arial"/>
          <w:color w:val="000000" w:themeColor="text1"/>
          <w:lang w:eastAsia="en-GB"/>
        </w:rPr>
        <w:t>Responding to pedagogical and practical challenges</w:t>
      </w:r>
      <w:r w:rsidR="000F5A77">
        <w:rPr>
          <w:rFonts w:ascii="Arial" w:hAnsi="Arial" w:cs="Arial"/>
          <w:color w:val="000000" w:themeColor="text1"/>
          <w:lang w:eastAsia="en-GB"/>
        </w:rPr>
        <w:t>.</w:t>
      </w:r>
    </w:p>
    <w:p w14:paraId="42C758DE" w14:textId="74C8B0FF" w:rsidR="0077538C" w:rsidRPr="00215749" w:rsidRDefault="0077538C" w:rsidP="00E64AC7">
      <w:pPr>
        <w:pStyle w:val="ListParagraph"/>
        <w:numPr>
          <w:ilvl w:val="0"/>
          <w:numId w:val="16"/>
        </w:numPr>
        <w:ind w:left="426"/>
        <w:jc w:val="both"/>
        <w:rPr>
          <w:rFonts w:ascii="Arial" w:hAnsi="Arial" w:cs="Arial"/>
          <w:lang w:eastAsia="en-GB"/>
        </w:rPr>
      </w:pPr>
      <w:r w:rsidRPr="00742B16">
        <w:rPr>
          <w:rFonts w:ascii="Arial" w:hAnsi="Arial" w:cs="Arial"/>
          <w:color w:val="000000" w:themeColor="text1"/>
          <w:lang w:eastAsia="en-GB"/>
        </w:rPr>
        <w:t xml:space="preserve">Communicating difficult messages relating to </w:t>
      </w:r>
      <w:r w:rsidR="00A12072" w:rsidRPr="00742B16">
        <w:rPr>
          <w:rFonts w:ascii="Arial" w:hAnsi="Arial" w:cs="Arial"/>
          <w:color w:val="000000" w:themeColor="text1"/>
          <w:lang w:eastAsia="en-GB"/>
        </w:rPr>
        <w:t xml:space="preserve">complex </w:t>
      </w:r>
      <w:r w:rsidR="00020927">
        <w:rPr>
          <w:rFonts w:ascii="Arial" w:hAnsi="Arial" w:cs="Arial"/>
          <w:color w:val="000000" w:themeColor="text1"/>
          <w:lang w:eastAsia="en-GB"/>
        </w:rPr>
        <w:t xml:space="preserve">OD </w:t>
      </w:r>
      <w:r w:rsidR="00020927">
        <w:rPr>
          <w:rFonts w:ascii="Arial" w:hAnsi="Arial" w:cs="Arial"/>
          <w:lang w:eastAsia="en-GB"/>
        </w:rPr>
        <w:t>issues and contexts</w:t>
      </w:r>
      <w:r w:rsidRPr="00215749">
        <w:rPr>
          <w:rFonts w:ascii="Arial" w:hAnsi="Arial" w:cs="Arial"/>
          <w:lang w:eastAsia="en-GB"/>
        </w:rPr>
        <w:t xml:space="preserve"> to staff who may be distressed or frustrated by </w:t>
      </w:r>
      <w:r w:rsidR="00740E8E">
        <w:rPr>
          <w:rFonts w:ascii="Arial" w:hAnsi="Arial" w:cs="Arial"/>
          <w:lang w:eastAsia="en-GB"/>
        </w:rPr>
        <w:t>changes.</w:t>
      </w:r>
      <w:r w:rsidR="00020927">
        <w:rPr>
          <w:rFonts w:ascii="Arial" w:hAnsi="Arial" w:cs="Arial"/>
          <w:lang w:eastAsia="en-GB"/>
        </w:rPr>
        <w:t xml:space="preserve"> </w:t>
      </w:r>
    </w:p>
    <w:p w14:paraId="42C758DF" w14:textId="3B90DE6D" w:rsidR="0077538C" w:rsidRPr="00215749" w:rsidRDefault="0077538C" w:rsidP="00E64AC7">
      <w:pPr>
        <w:pStyle w:val="ListParagraph"/>
        <w:numPr>
          <w:ilvl w:val="0"/>
          <w:numId w:val="16"/>
        </w:numPr>
        <w:ind w:left="426" w:hanging="357"/>
        <w:jc w:val="both"/>
        <w:rPr>
          <w:rFonts w:ascii="Arial" w:hAnsi="Arial" w:cs="Arial"/>
          <w:lang w:eastAsia="en-GB"/>
        </w:rPr>
      </w:pPr>
      <w:r w:rsidRPr="00215749">
        <w:rPr>
          <w:rFonts w:ascii="Arial" w:hAnsi="Arial" w:cs="Arial"/>
          <w:lang w:eastAsia="en-GB"/>
        </w:rPr>
        <w:t xml:space="preserve">Communicating </w:t>
      </w:r>
      <w:r w:rsidR="005960BA">
        <w:rPr>
          <w:rFonts w:ascii="Arial" w:hAnsi="Arial" w:cs="Arial"/>
          <w:lang w:eastAsia="en-GB"/>
        </w:rPr>
        <w:t xml:space="preserve">complex and sensitive information with regards to </w:t>
      </w:r>
      <w:r w:rsidR="00020927">
        <w:rPr>
          <w:rFonts w:ascii="Arial" w:hAnsi="Arial" w:cs="Arial"/>
          <w:lang w:eastAsia="en-GB"/>
        </w:rPr>
        <w:t>OD challenges</w:t>
      </w:r>
      <w:r w:rsidR="005960BA">
        <w:rPr>
          <w:rFonts w:ascii="Arial" w:hAnsi="Arial" w:cs="Arial"/>
          <w:lang w:eastAsia="en-GB"/>
        </w:rPr>
        <w:t xml:space="preserve"> </w:t>
      </w:r>
      <w:r w:rsidRPr="00215749">
        <w:rPr>
          <w:rFonts w:ascii="Arial" w:hAnsi="Arial" w:cs="Arial"/>
          <w:lang w:eastAsia="en-GB"/>
        </w:rPr>
        <w:t xml:space="preserve">with </w:t>
      </w:r>
      <w:r w:rsidR="005960BA">
        <w:rPr>
          <w:rFonts w:ascii="Arial" w:hAnsi="Arial" w:cs="Arial"/>
          <w:lang w:eastAsia="en-GB"/>
        </w:rPr>
        <w:t xml:space="preserve">team and senior </w:t>
      </w:r>
      <w:r w:rsidRPr="00215749">
        <w:rPr>
          <w:rFonts w:ascii="Arial" w:hAnsi="Arial" w:cs="Arial"/>
          <w:lang w:eastAsia="en-GB"/>
        </w:rPr>
        <w:t xml:space="preserve">managers when problems are identified and ensuring </w:t>
      </w:r>
      <w:r w:rsidR="005960BA">
        <w:rPr>
          <w:rFonts w:ascii="Arial" w:hAnsi="Arial" w:cs="Arial"/>
          <w:lang w:eastAsia="en-GB"/>
        </w:rPr>
        <w:t xml:space="preserve">that </w:t>
      </w:r>
      <w:r w:rsidRPr="00215749">
        <w:rPr>
          <w:rFonts w:ascii="Arial" w:hAnsi="Arial" w:cs="Arial"/>
          <w:lang w:eastAsia="en-GB"/>
        </w:rPr>
        <w:t xml:space="preserve">they understand the implications for their </w:t>
      </w:r>
      <w:r w:rsidR="00020927">
        <w:rPr>
          <w:rFonts w:ascii="Arial" w:hAnsi="Arial" w:cs="Arial"/>
          <w:lang w:eastAsia="en-GB"/>
        </w:rPr>
        <w:t>current state</w:t>
      </w:r>
      <w:r w:rsidRPr="00215749">
        <w:rPr>
          <w:rFonts w:ascii="Arial" w:hAnsi="Arial" w:cs="Arial"/>
          <w:lang w:eastAsia="en-GB"/>
        </w:rPr>
        <w:t xml:space="preserve">, often at a critical </w:t>
      </w:r>
      <w:r w:rsidR="00740E8E" w:rsidRPr="00215749">
        <w:rPr>
          <w:rFonts w:ascii="Arial" w:hAnsi="Arial" w:cs="Arial"/>
          <w:lang w:eastAsia="en-GB"/>
        </w:rPr>
        <w:t>point.</w:t>
      </w:r>
      <w:r w:rsidRPr="00215749">
        <w:rPr>
          <w:rFonts w:ascii="Arial" w:hAnsi="Arial" w:cs="Arial"/>
          <w:lang w:eastAsia="en-GB"/>
        </w:rPr>
        <w:t xml:space="preserve"> </w:t>
      </w:r>
    </w:p>
    <w:p w14:paraId="42C758E0" w14:textId="77777777" w:rsidR="0077538C" w:rsidRPr="00215749" w:rsidRDefault="0077538C" w:rsidP="00E64AC7">
      <w:pPr>
        <w:pStyle w:val="ListParagraph"/>
        <w:numPr>
          <w:ilvl w:val="0"/>
          <w:numId w:val="16"/>
        </w:numPr>
        <w:ind w:left="426" w:hanging="357"/>
        <w:jc w:val="both"/>
        <w:rPr>
          <w:rFonts w:ascii="Arial" w:hAnsi="Arial" w:cs="Arial"/>
          <w:lang w:eastAsia="en-GB"/>
        </w:rPr>
      </w:pPr>
      <w:r w:rsidRPr="00215749">
        <w:rPr>
          <w:rFonts w:ascii="Arial" w:hAnsi="Arial" w:cs="Arial"/>
          <w:lang w:eastAsia="en-GB"/>
        </w:rPr>
        <w:t>Working to challenging and changing deadlines</w:t>
      </w:r>
      <w:r w:rsidR="00A12072">
        <w:rPr>
          <w:rFonts w:ascii="Arial" w:hAnsi="Arial" w:cs="Arial"/>
          <w:lang w:eastAsia="en-GB"/>
        </w:rPr>
        <w:t>.</w:t>
      </w:r>
      <w:r w:rsidRPr="00215749">
        <w:rPr>
          <w:rFonts w:ascii="Arial" w:hAnsi="Arial" w:cs="Arial"/>
          <w:lang w:eastAsia="en-GB"/>
        </w:rPr>
        <w:t xml:space="preserve"> </w:t>
      </w:r>
    </w:p>
    <w:p w14:paraId="2BBB049F" w14:textId="4093200E" w:rsidR="00E174A7" w:rsidRPr="00E174A7" w:rsidRDefault="00E174A7" w:rsidP="00E64AC7">
      <w:pPr>
        <w:jc w:val="both"/>
        <w:rPr>
          <w:rFonts w:ascii="Arial" w:hAnsi="Arial" w:cs="Arial"/>
          <w:b/>
          <w:color w:val="FF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746"/>
      </w:tblGrid>
      <w:tr w:rsidR="007A4068" w:rsidRPr="007A4068" w14:paraId="42C758E4" w14:textId="77777777" w:rsidTr="00CC2DA4">
        <w:tc>
          <w:tcPr>
            <w:tcW w:w="9962" w:type="dxa"/>
            <w:shd w:val="clear" w:color="auto" w:fill="548DD4" w:themeFill="text2" w:themeFillTint="99"/>
          </w:tcPr>
          <w:p w14:paraId="42C758E3" w14:textId="77777777" w:rsidR="0023515D" w:rsidRPr="007A4068" w:rsidRDefault="0023515D" w:rsidP="00E64AC7">
            <w:pPr>
              <w:pStyle w:val="Heading1"/>
              <w:spacing w:before="60" w:after="60"/>
              <w:jc w:val="both"/>
              <w:rPr>
                <w:rFonts w:ascii="Arial" w:hAnsi="Arial" w:cs="Arial"/>
                <w:color w:val="auto"/>
                <w:sz w:val="24"/>
                <w:szCs w:val="24"/>
              </w:rPr>
            </w:pPr>
            <w:r w:rsidRPr="007A4068">
              <w:rPr>
                <w:rFonts w:ascii="Arial" w:hAnsi="Arial" w:cs="Arial"/>
                <w:color w:val="auto"/>
                <w:sz w:val="24"/>
                <w:szCs w:val="24"/>
              </w:rPr>
              <w:lastRenderedPageBreak/>
              <w:t>GENERIC RESPONSIBILITIES – ALL POST / ALL EMPLOYESS</w:t>
            </w:r>
          </w:p>
        </w:tc>
      </w:tr>
    </w:tbl>
    <w:p w14:paraId="42C758E5" w14:textId="688715FA" w:rsidR="004C33A5" w:rsidRPr="004A0196" w:rsidRDefault="00860D3A" w:rsidP="00E64AC7">
      <w:pPr>
        <w:spacing w:before="120" w:after="120"/>
        <w:jc w:val="both"/>
        <w:rPr>
          <w:rFonts w:ascii="Arial" w:hAnsi="Arial" w:cs="Arial"/>
          <w:b/>
          <w:szCs w:val="24"/>
        </w:rPr>
      </w:pPr>
      <w:r w:rsidRPr="004C33A5">
        <w:rPr>
          <w:rFonts w:ascii="Arial" w:hAnsi="Arial" w:cs="Arial"/>
          <w:szCs w:val="24"/>
        </w:rPr>
        <w:t>The following are applicable to all posts and all employees</w:t>
      </w:r>
      <w:r w:rsidR="004C33A5">
        <w:rPr>
          <w:rFonts w:ascii="Arial" w:hAnsi="Arial" w:cs="Arial"/>
          <w:szCs w:val="24"/>
        </w:rPr>
        <w:t>:</w:t>
      </w:r>
    </w:p>
    <w:p w14:paraId="42C758E6" w14:textId="77777777" w:rsidR="004C33A5" w:rsidRPr="004A0196" w:rsidRDefault="004C33A5" w:rsidP="00E64AC7">
      <w:pPr>
        <w:spacing w:after="120"/>
        <w:jc w:val="both"/>
        <w:rPr>
          <w:rFonts w:ascii="Arial" w:hAnsi="Arial" w:cs="Arial"/>
          <w:b/>
          <w:szCs w:val="24"/>
        </w:rPr>
      </w:pPr>
      <w:r w:rsidRPr="004A0196">
        <w:rPr>
          <w:rFonts w:ascii="Arial" w:hAnsi="Arial" w:cs="Arial"/>
          <w:b/>
          <w:szCs w:val="24"/>
        </w:rPr>
        <w:t>Trust Values</w:t>
      </w:r>
    </w:p>
    <w:p w14:paraId="42C758E7"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The post holder will be expected to work in line with the Trust values which are:</w:t>
      </w:r>
    </w:p>
    <w:p w14:paraId="42C758E8" w14:textId="77777777" w:rsidR="004C33A5" w:rsidRPr="004A0196" w:rsidRDefault="004C33A5" w:rsidP="00E64AC7">
      <w:pPr>
        <w:pStyle w:val="ListParagraph"/>
        <w:numPr>
          <w:ilvl w:val="0"/>
          <w:numId w:val="8"/>
        </w:numPr>
        <w:spacing w:after="120"/>
        <w:jc w:val="both"/>
        <w:rPr>
          <w:rFonts w:ascii="Arial" w:hAnsi="Arial" w:cs="Arial"/>
          <w:szCs w:val="24"/>
        </w:rPr>
      </w:pPr>
      <w:r w:rsidRPr="004A0196">
        <w:rPr>
          <w:rFonts w:ascii="Arial" w:hAnsi="Arial" w:cs="Arial"/>
          <w:szCs w:val="24"/>
        </w:rPr>
        <w:t>Working together</w:t>
      </w:r>
    </w:p>
    <w:p w14:paraId="42C758E9" w14:textId="77777777" w:rsidR="004C33A5" w:rsidRPr="004A0196" w:rsidRDefault="004C33A5" w:rsidP="00E64AC7">
      <w:pPr>
        <w:pStyle w:val="ListParagraph"/>
        <w:numPr>
          <w:ilvl w:val="0"/>
          <w:numId w:val="8"/>
        </w:numPr>
        <w:spacing w:after="120"/>
        <w:jc w:val="both"/>
        <w:rPr>
          <w:rFonts w:ascii="Arial" w:hAnsi="Arial" w:cs="Arial"/>
          <w:szCs w:val="24"/>
        </w:rPr>
      </w:pPr>
      <w:r w:rsidRPr="004A0196">
        <w:rPr>
          <w:rFonts w:ascii="Arial" w:hAnsi="Arial" w:cs="Arial"/>
          <w:szCs w:val="24"/>
        </w:rPr>
        <w:t>Always improving</w:t>
      </w:r>
    </w:p>
    <w:p w14:paraId="42C758EA" w14:textId="77777777" w:rsidR="004C33A5" w:rsidRPr="004A0196" w:rsidRDefault="004C33A5" w:rsidP="00E64AC7">
      <w:pPr>
        <w:pStyle w:val="ListParagraph"/>
        <w:numPr>
          <w:ilvl w:val="0"/>
          <w:numId w:val="8"/>
        </w:numPr>
        <w:spacing w:after="120"/>
        <w:jc w:val="both"/>
        <w:rPr>
          <w:rFonts w:ascii="Arial" w:hAnsi="Arial" w:cs="Arial"/>
          <w:szCs w:val="24"/>
        </w:rPr>
      </w:pPr>
      <w:r w:rsidRPr="004A0196">
        <w:rPr>
          <w:rFonts w:ascii="Arial" w:hAnsi="Arial" w:cs="Arial"/>
          <w:szCs w:val="24"/>
        </w:rPr>
        <w:t xml:space="preserve">Respectful </w:t>
      </w:r>
      <w:r w:rsidR="004A0196">
        <w:rPr>
          <w:rFonts w:ascii="Arial" w:hAnsi="Arial" w:cs="Arial"/>
          <w:szCs w:val="24"/>
        </w:rPr>
        <w:t>and</w:t>
      </w:r>
      <w:r w:rsidRPr="004A0196">
        <w:rPr>
          <w:rFonts w:ascii="Arial" w:hAnsi="Arial" w:cs="Arial"/>
          <w:szCs w:val="24"/>
        </w:rPr>
        <w:t xml:space="preserve"> </w:t>
      </w:r>
      <w:r w:rsidR="004A0196">
        <w:rPr>
          <w:rFonts w:ascii="Arial" w:hAnsi="Arial" w:cs="Arial"/>
          <w:szCs w:val="24"/>
        </w:rPr>
        <w:t>k</w:t>
      </w:r>
      <w:r w:rsidRPr="004A0196">
        <w:rPr>
          <w:rFonts w:ascii="Arial" w:hAnsi="Arial" w:cs="Arial"/>
          <w:szCs w:val="24"/>
        </w:rPr>
        <w:t>ind</w:t>
      </w:r>
    </w:p>
    <w:p w14:paraId="42C758EB" w14:textId="77777777" w:rsidR="00860D3A" w:rsidRPr="004A0196" w:rsidRDefault="004C33A5" w:rsidP="00E64AC7">
      <w:pPr>
        <w:pStyle w:val="ListParagraph"/>
        <w:numPr>
          <w:ilvl w:val="0"/>
          <w:numId w:val="8"/>
        </w:numPr>
        <w:spacing w:after="120"/>
        <w:jc w:val="both"/>
        <w:rPr>
          <w:rFonts w:ascii="Arial" w:hAnsi="Arial" w:cs="Arial"/>
          <w:szCs w:val="24"/>
        </w:rPr>
      </w:pPr>
      <w:r w:rsidRPr="004A0196">
        <w:rPr>
          <w:rFonts w:ascii="Arial" w:hAnsi="Arial" w:cs="Arial"/>
          <w:szCs w:val="24"/>
        </w:rPr>
        <w:t>Making a difference</w:t>
      </w:r>
    </w:p>
    <w:p w14:paraId="42C758EC" w14:textId="77777777" w:rsidR="004C33A5" w:rsidRPr="004A0196" w:rsidRDefault="004C33A5" w:rsidP="00E64AC7">
      <w:pPr>
        <w:spacing w:after="120"/>
        <w:jc w:val="both"/>
        <w:rPr>
          <w:rFonts w:ascii="Arial" w:hAnsi="Arial" w:cs="Arial"/>
          <w:b/>
          <w:szCs w:val="24"/>
          <w:lang w:eastAsia="en-GB"/>
        </w:rPr>
      </w:pPr>
    </w:p>
    <w:p w14:paraId="42C758ED" w14:textId="77777777" w:rsidR="004C33A5" w:rsidRPr="004A0196" w:rsidRDefault="004C33A5" w:rsidP="00E64AC7">
      <w:pPr>
        <w:spacing w:after="120"/>
        <w:jc w:val="both"/>
        <w:rPr>
          <w:rFonts w:ascii="Arial" w:hAnsi="Arial" w:cs="Arial"/>
          <w:szCs w:val="24"/>
        </w:rPr>
      </w:pPr>
      <w:r w:rsidRPr="004A0196">
        <w:rPr>
          <w:rFonts w:ascii="Arial" w:hAnsi="Arial" w:cs="Arial"/>
          <w:b/>
          <w:szCs w:val="24"/>
          <w:lang w:eastAsia="en-GB"/>
        </w:rPr>
        <w:t>General Duties</w:t>
      </w:r>
    </w:p>
    <w:p w14:paraId="42C758EE"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 xml:space="preserve">To undertake any other reasonable duty, which is appropriate to the band when requested by </w:t>
      </w:r>
      <w:r w:rsidR="004A0196">
        <w:rPr>
          <w:rFonts w:ascii="Arial" w:hAnsi="Arial" w:cs="Arial"/>
          <w:szCs w:val="24"/>
        </w:rPr>
        <w:t>s</w:t>
      </w:r>
      <w:r w:rsidRPr="004A0196">
        <w:rPr>
          <w:rFonts w:ascii="Arial" w:hAnsi="Arial" w:cs="Arial"/>
          <w:szCs w:val="24"/>
        </w:rPr>
        <w:t xml:space="preserve">enior </w:t>
      </w:r>
      <w:r w:rsidR="004A0196">
        <w:rPr>
          <w:rFonts w:ascii="Arial" w:hAnsi="Arial" w:cs="Arial"/>
          <w:szCs w:val="24"/>
        </w:rPr>
        <w:t>s</w:t>
      </w:r>
      <w:r w:rsidRPr="004A0196">
        <w:rPr>
          <w:rFonts w:ascii="Arial" w:hAnsi="Arial" w:cs="Arial"/>
          <w:szCs w:val="24"/>
        </w:rPr>
        <w:t>taff.</w:t>
      </w:r>
    </w:p>
    <w:p w14:paraId="42C758EF"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To be familiar with and comply with all Trust and departmental policies, procedures, protocols and guidelines.</w:t>
      </w:r>
    </w:p>
    <w:p w14:paraId="42C758F0"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To demonstrate an understanding and commitment to Trust values and Staff Charter.</w:t>
      </w:r>
    </w:p>
    <w:p w14:paraId="42C758F2" w14:textId="77777777" w:rsidR="004C33A5" w:rsidRPr="004A0196" w:rsidRDefault="004C33A5" w:rsidP="00E64AC7">
      <w:pPr>
        <w:spacing w:after="120"/>
        <w:jc w:val="both"/>
        <w:rPr>
          <w:rFonts w:ascii="Arial" w:hAnsi="Arial" w:cs="Arial"/>
          <w:b/>
          <w:szCs w:val="24"/>
          <w:lang w:eastAsia="en-GB"/>
        </w:rPr>
      </w:pPr>
      <w:r w:rsidRPr="004A0196">
        <w:rPr>
          <w:rFonts w:ascii="Arial" w:hAnsi="Arial" w:cs="Arial"/>
          <w:b/>
          <w:szCs w:val="24"/>
          <w:lang w:eastAsia="en-GB"/>
        </w:rPr>
        <w:t>Professional and Personal Development</w:t>
      </w:r>
    </w:p>
    <w:p w14:paraId="42C758F3"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All staff must ensure that they are aware of their responsibilities by attending the Trust Mandatory Training and Induction programme.</w:t>
      </w:r>
    </w:p>
    <w:p w14:paraId="42C758F4"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All staff will have a formal appraisal with their manager at least every 12 months. Once performance/training objectives have been set, the staff member’s progress will be reviewed on a regular basis so that new objectives can be agreed and set, in order to maintain progress in the service delivery.</w:t>
      </w:r>
    </w:p>
    <w:p w14:paraId="42C758F5"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Those with management/supervisory responsibility are required to ensure that their direct reports have an appraisal in line with Trust policy.</w:t>
      </w:r>
    </w:p>
    <w:p w14:paraId="42C758F6" w14:textId="77777777" w:rsidR="004C33A5" w:rsidRPr="004A0196" w:rsidRDefault="004C33A5" w:rsidP="00E64AC7">
      <w:pPr>
        <w:spacing w:after="120"/>
        <w:jc w:val="both"/>
        <w:rPr>
          <w:rFonts w:ascii="Arial" w:hAnsi="Arial" w:cs="Arial"/>
          <w:b/>
          <w:szCs w:val="24"/>
          <w:lang w:eastAsia="en-GB"/>
        </w:rPr>
      </w:pPr>
      <w:r w:rsidRPr="004A0196">
        <w:rPr>
          <w:rFonts w:ascii="Arial" w:hAnsi="Arial" w:cs="Arial"/>
          <w:szCs w:val="24"/>
        </w:rPr>
        <w:t>All staff will be expected to take responsibility for their own professional development and will be supported by the Trust to achieve development opportunities as appropriate.</w:t>
      </w:r>
    </w:p>
    <w:p w14:paraId="42C758F8" w14:textId="77777777" w:rsidR="00860D3A" w:rsidRPr="004A0196" w:rsidRDefault="00860D3A" w:rsidP="00E64AC7">
      <w:pPr>
        <w:spacing w:after="120"/>
        <w:jc w:val="both"/>
        <w:rPr>
          <w:rFonts w:ascii="Arial" w:hAnsi="Arial" w:cs="Arial"/>
          <w:b/>
          <w:szCs w:val="24"/>
        </w:rPr>
      </w:pPr>
      <w:r w:rsidRPr="004A0196">
        <w:rPr>
          <w:rFonts w:ascii="Arial" w:hAnsi="Arial" w:cs="Arial"/>
          <w:b/>
          <w:szCs w:val="24"/>
        </w:rPr>
        <w:t>Infection Control</w:t>
      </w:r>
    </w:p>
    <w:p w14:paraId="42C758F9" w14:textId="77777777" w:rsidR="00860D3A" w:rsidRPr="004A0196" w:rsidRDefault="00860D3A" w:rsidP="00E64AC7">
      <w:pPr>
        <w:spacing w:after="120"/>
        <w:jc w:val="both"/>
        <w:rPr>
          <w:rFonts w:ascii="Arial" w:hAnsi="Arial" w:cs="Arial"/>
          <w:szCs w:val="24"/>
        </w:rPr>
      </w:pPr>
      <w:r w:rsidRPr="004A0196">
        <w:rPr>
          <w:rFonts w:ascii="Arial" w:hAnsi="Arial" w:cs="Arial"/>
          <w:szCs w:val="24"/>
        </w:rPr>
        <w:t>All staff have a responsibility to ensure that infection control policies, procedures and guidelines are adhered to and to support the Trust’s commitment to preventing and controlling healthcare associated infections (</w:t>
      </w:r>
      <w:smartTag w:uri="urn:schemas-microsoft-com:office:smarttags" w:element="stockticker">
        <w:r w:rsidRPr="004A0196">
          <w:rPr>
            <w:rFonts w:ascii="Arial" w:hAnsi="Arial" w:cs="Arial"/>
            <w:szCs w:val="24"/>
          </w:rPr>
          <w:t>HAI</w:t>
        </w:r>
      </w:smartTag>
      <w:r w:rsidRPr="004A0196">
        <w:rPr>
          <w:rFonts w:ascii="Arial" w:hAnsi="Arial" w:cs="Arial"/>
          <w:szCs w:val="24"/>
        </w:rPr>
        <w:t>).</w:t>
      </w:r>
    </w:p>
    <w:p w14:paraId="42C758FB" w14:textId="77777777" w:rsidR="00860D3A" w:rsidRPr="004A0196" w:rsidRDefault="00860D3A" w:rsidP="00E64AC7">
      <w:pPr>
        <w:spacing w:after="120"/>
        <w:jc w:val="both"/>
        <w:rPr>
          <w:rFonts w:ascii="Arial" w:hAnsi="Arial" w:cs="Arial"/>
          <w:szCs w:val="24"/>
        </w:rPr>
      </w:pPr>
      <w:r w:rsidRPr="004A0196">
        <w:rPr>
          <w:rFonts w:ascii="Arial" w:hAnsi="Arial" w:cs="Arial"/>
          <w:b/>
          <w:szCs w:val="24"/>
        </w:rPr>
        <w:t>Health and Safety</w:t>
      </w:r>
    </w:p>
    <w:p w14:paraId="42C758FC"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All staff have a responsibility to maintain health and safety of self and others within the performance of duties in accordance with Trust health and safety policies, and to undertake specific health and safety responsibilities as directed. All staff have a responsibility to adhere to the Trust’s Risk Management Policies &amp; Procedures.</w:t>
      </w:r>
    </w:p>
    <w:p w14:paraId="42C758FD" w14:textId="77777777" w:rsidR="00860D3A" w:rsidRPr="004A0196" w:rsidRDefault="004C33A5" w:rsidP="00E64AC7">
      <w:pPr>
        <w:spacing w:after="120"/>
        <w:jc w:val="both"/>
        <w:rPr>
          <w:rFonts w:ascii="Arial" w:hAnsi="Arial" w:cs="Arial"/>
          <w:szCs w:val="24"/>
        </w:rPr>
      </w:pPr>
      <w:r w:rsidRPr="004A0196">
        <w:rPr>
          <w:rFonts w:ascii="Arial" w:hAnsi="Arial" w:cs="Arial"/>
          <w:szCs w:val="24"/>
        </w:rPr>
        <w:t>All staff are required to contribute to the control of risk, and must report immediately any incident, accident or near miss involving patients, service users, carers, staff, contractors or members of the public using the Trust Datix system.</w:t>
      </w:r>
    </w:p>
    <w:p w14:paraId="42C758FF" w14:textId="77777777" w:rsidR="00860D3A" w:rsidRPr="004A0196" w:rsidRDefault="00860D3A" w:rsidP="00E64AC7">
      <w:pPr>
        <w:spacing w:after="120"/>
        <w:jc w:val="both"/>
        <w:rPr>
          <w:rFonts w:ascii="Arial" w:hAnsi="Arial" w:cs="Arial"/>
          <w:b/>
          <w:szCs w:val="24"/>
        </w:rPr>
      </w:pPr>
      <w:r w:rsidRPr="004A0196">
        <w:rPr>
          <w:rFonts w:ascii="Arial" w:hAnsi="Arial" w:cs="Arial"/>
          <w:b/>
          <w:szCs w:val="24"/>
        </w:rPr>
        <w:t>Confidentiality</w:t>
      </w:r>
    </w:p>
    <w:p w14:paraId="42C75900" w14:textId="49115DB6" w:rsidR="004C33A5" w:rsidRPr="004A0196" w:rsidRDefault="004C33A5" w:rsidP="00E64AC7">
      <w:pPr>
        <w:spacing w:after="120"/>
        <w:jc w:val="both"/>
        <w:rPr>
          <w:rFonts w:ascii="Arial" w:hAnsi="Arial" w:cs="Arial"/>
          <w:szCs w:val="24"/>
        </w:rPr>
      </w:pPr>
      <w:r w:rsidRPr="004A0196">
        <w:rPr>
          <w:rFonts w:ascii="Arial" w:hAnsi="Arial" w:cs="Arial"/>
          <w:szCs w:val="24"/>
        </w:rPr>
        <w:lastRenderedPageBreak/>
        <w:t xml:space="preserve">All staff may gain or have access to confidential information about the diagnosis or treatment of patients, information affecting the public, private or </w:t>
      </w:r>
      <w:r w:rsidR="000F5A77" w:rsidRPr="004A0196">
        <w:rPr>
          <w:rFonts w:ascii="Arial" w:hAnsi="Arial" w:cs="Arial"/>
          <w:szCs w:val="24"/>
        </w:rPr>
        <w:t>work-related</w:t>
      </w:r>
      <w:r w:rsidRPr="004A0196">
        <w:rPr>
          <w:rFonts w:ascii="Arial" w:hAnsi="Arial" w:cs="Arial"/>
          <w:szCs w:val="24"/>
        </w:rPr>
        <w:t xml:space="preserve"> staff information, or Trust matters. A breach of confidentiality will have occurred where any such information has been divulged, passed (deliberately or accidentally) or overheard by any unauthorised person or person(s). Breaches of confidentiality can result in disciplinary action, which may involve dismissal.</w:t>
      </w:r>
    </w:p>
    <w:p w14:paraId="42C75901"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All staff must maintain a high standard of quality in corporate and clinical record keeping, ensuring information is always recorded accurately, appropriately and kept up to date.</w:t>
      </w:r>
      <w:r w:rsidR="004A0196">
        <w:rPr>
          <w:rFonts w:ascii="Arial" w:hAnsi="Arial" w:cs="Arial"/>
          <w:szCs w:val="24"/>
        </w:rPr>
        <w:t xml:space="preserve"> </w:t>
      </w:r>
      <w:r w:rsidRPr="004A0196">
        <w:rPr>
          <w:rFonts w:ascii="Arial" w:hAnsi="Arial" w:cs="Arial"/>
          <w:szCs w:val="24"/>
        </w:rPr>
        <w:t>Staff must only access information, whether paper, electronic or in other media which is authorised to them as part of their duties.</w:t>
      </w:r>
    </w:p>
    <w:p w14:paraId="42C75902" w14:textId="77777777" w:rsidR="00860D3A" w:rsidRPr="004A0196" w:rsidRDefault="004C33A5" w:rsidP="00E64AC7">
      <w:pPr>
        <w:spacing w:after="120"/>
        <w:jc w:val="both"/>
        <w:rPr>
          <w:rFonts w:ascii="Arial" w:hAnsi="Arial" w:cs="Arial"/>
          <w:szCs w:val="24"/>
        </w:rPr>
      </w:pPr>
      <w:r w:rsidRPr="004A0196">
        <w:rPr>
          <w:rFonts w:ascii="Arial" w:hAnsi="Arial" w:cs="Arial"/>
          <w:szCs w:val="24"/>
        </w:rPr>
        <w:t>All staff must ensure compliance with the data protection legislation.</w:t>
      </w:r>
    </w:p>
    <w:p w14:paraId="42C75903" w14:textId="77777777" w:rsidR="00860D3A" w:rsidRPr="004A0196" w:rsidRDefault="00860D3A" w:rsidP="00E64AC7">
      <w:pPr>
        <w:spacing w:after="120"/>
        <w:jc w:val="both"/>
        <w:rPr>
          <w:rFonts w:ascii="Arial" w:hAnsi="Arial" w:cs="Arial"/>
          <w:b/>
          <w:szCs w:val="24"/>
        </w:rPr>
      </w:pPr>
      <w:r w:rsidRPr="004A0196">
        <w:rPr>
          <w:rFonts w:ascii="Arial" w:hAnsi="Arial" w:cs="Arial"/>
          <w:b/>
          <w:szCs w:val="24"/>
        </w:rPr>
        <w:t>Safeguarding: Adults and Children</w:t>
      </w:r>
      <w:r w:rsidR="004C33A5" w:rsidRPr="004A0196">
        <w:rPr>
          <w:rFonts w:ascii="Arial" w:hAnsi="Arial" w:cs="Arial"/>
          <w:b/>
          <w:szCs w:val="24"/>
        </w:rPr>
        <w:t xml:space="preserve"> </w:t>
      </w:r>
      <w:r w:rsidR="004C33A5" w:rsidRPr="004A0196">
        <w:rPr>
          <w:rFonts w:ascii="Arial" w:hAnsi="Arial" w:cs="Arial"/>
          <w:b/>
          <w:szCs w:val="24"/>
          <w:lang w:eastAsia="en-GB"/>
        </w:rPr>
        <w:t>(Section 11 of the Children Act 2004)</w:t>
      </w:r>
    </w:p>
    <w:p w14:paraId="42C75904" w14:textId="77777777" w:rsidR="004C33A5" w:rsidRPr="004A0196" w:rsidRDefault="004C33A5" w:rsidP="00E64AC7">
      <w:pPr>
        <w:spacing w:after="120"/>
        <w:jc w:val="both"/>
        <w:rPr>
          <w:rFonts w:ascii="Arial" w:hAnsi="Arial" w:cs="Arial"/>
          <w:bCs/>
          <w:szCs w:val="24"/>
        </w:rPr>
      </w:pPr>
      <w:r w:rsidRPr="004A0196">
        <w:rPr>
          <w:rFonts w:ascii="Arial" w:hAnsi="Arial" w:cs="Arial"/>
          <w:bCs/>
          <w:szCs w:val="24"/>
        </w:rPr>
        <w:t>Safeguarding: Adults (Care Act 2014) and Children (Section 11 of the Children Act 2004)</w:t>
      </w:r>
    </w:p>
    <w:p w14:paraId="42C75905"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Every member of staff has a responsibility to be aware of and follow at all times, the relevant national and local policy in relation to safeguarding children and safeguarding adults. This includes keeping up to date with relevant training and seeking supervision.</w:t>
      </w:r>
      <w:r w:rsidR="004A0196">
        <w:rPr>
          <w:rFonts w:ascii="Arial" w:hAnsi="Arial" w:cs="Arial"/>
          <w:szCs w:val="24"/>
        </w:rPr>
        <w:t xml:space="preserve"> </w:t>
      </w:r>
    </w:p>
    <w:p w14:paraId="42C75907" w14:textId="77777777" w:rsidR="00860D3A" w:rsidRPr="004A0196" w:rsidRDefault="00860D3A" w:rsidP="00E64AC7">
      <w:pPr>
        <w:spacing w:after="120"/>
        <w:jc w:val="both"/>
        <w:rPr>
          <w:rFonts w:ascii="Arial" w:hAnsi="Arial" w:cs="Arial"/>
          <w:b/>
          <w:szCs w:val="24"/>
        </w:rPr>
      </w:pPr>
      <w:r w:rsidRPr="004A0196">
        <w:rPr>
          <w:rFonts w:ascii="Arial" w:hAnsi="Arial" w:cs="Arial"/>
          <w:b/>
          <w:szCs w:val="24"/>
        </w:rPr>
        <w:t>Freedom of Information</w:t>
      </w:r>
    </w:p>
    <w:p w14:paraId="42C75908" w14:textId="77777777" w:rsidR="00860D3A" w:rsidRPr="004A0196" w:rsidRDefault="004C33A5" w:rsidP="00E64AC7">
      <w:pPr>
        <w:spacing w:after="120"/>
        <w:jc w:val="both"/>
        <w:rPr>
          <w:rFonts w:ascii="Arial" w:hAnsi="Arial" w:cs="Arial"/>
          <w:color w:val="000000"/>
          <w:szCs w:val="24"/>
        </w:rPr>
      </w:pPr>
      <w:r w:rsidRPr="004A0196">
        <w:rPr>
          <w:rFonts w:ascii="Arial" w:hAnsi="Arial" w:cs="Arial"/>
          <w:szCs w:val="24"/>
        </w:rPr>
        <w:t>All members of staff must be aware of their responsibilities under the Freedom of Information Act 2000. The Act gives individuals or organisations the right to request information held by the Trust. Staff must manage information they hold in such a way that meets the requirements of the Act. All requests for disclosures under the Act must be passed to the Freedom of information Officer.</w:t>
      </w:r>
    </w:p>
    <w:p w14:paraId="42C7590A" w14:textId="77777777" w:rsidR="00860D3A" w:rsidRPr="004A0196" w:rsidRDefault="00860D3A" w:rsidP="00E64AC7">
      <w:pPr>
        <w:spacing w:after="120"/>
        <w:jc w:val="both"/>
        <w:rPr>
          <w:rFonts w:ascii="Arial" w:hAnsi="Arial" w:cs="Arial"/>
          <w:color w:val="000000"/>
          <w:szCs w:val="24"/>
        </w:rPr>
      </w:pPr>
      <w:r w:rsidRPr="004A0196">
        <w:rPr>
          <w:rFonts w:ascii="Arial" w:hAnsi="Arial" w:cs="Arial"/>
          <w:b/>
          <w:szCs w:val="24"/>
        </w:rPr>
        <w:t>Working on Non-Trust Premises</w:t>
      </w:r>
    </w:p>
    <w:p w14:paraId="42C7590B" w14:textId="77777777" w:rsidR="00860D3A" w:rsidRPr="004A0196" w:rsidRDefault="00860D3A" w:rsidP="00E64AC7">
      <w:pPr>
        <w:spacing w:after="120"/>
        <w:jc w:val="both"/>
        <w:rPr>
          <w:rFonts w:ascii="Arial" w:hAnsi="Arial" w:cs="Arial"/>
          <w:szCs w:val="24"/>
        </w:rPr>
      </w:pPr>
      <w:r w:rsidRPr="004A0196">
        <w:rPr>
          <w:rFonts w:ascii="Arial" w:hAnsi="Arial" w:cs="Arial"/>
          <w:szCs w:val="24"/>
        </w:rPr>
        <w:t>All staff when working on non-Trust premises are bound by Trust policies and procedures, including home working policy; IT security policy; email and internet acceptable use policy information.</w:t>
      </w:r>
    </w:p>
    <w:p w14:paraId="42C7590D" w14:textId="77777777" w:rsidR="00860D3A" w:rsidRPr="004A0196" w:rsidRDefault="00860D3A" w:rsidP="00E64AC7">
      <w:pPr>
        <w:spacing w:after="120"/>
        <w:jc w:val="both"/>
        <w:rPr>
          <w:rFonts w:ascii="Arial" w:hAnsi="Arial" w:cs="Arial"/>
          <w:b/>
          <w:szCs w:val="24"/>
        </w:rPr>
      </w:pPr>
      <w:r w:rsidRPr="004A0196">
        <w:rPr>
          <w:rFonts w:ascii="Arial" w:hAnsi="Arial" w:cs="Arial"/>
          <w:b/>
          <w:szCs w:val="24"/>
        </w:rPr>
        <w:t>Smoke Free Premises</w:t>
      </w:r>
    </w:p>
    <w:p w14:paraId="42C7590E" w14:textId="3A44EFED" w:rsidR="00860D3A" w:rsidRPr="004A0196" w:rsidRDefault="00860D3A" w:rsidP="00E64AC7">
      <w:pPr>
        <w:spacing w:after="120"/>
        <w:jc w:val="both"/>
        <w:rPr>
          <w:rFonts w:ascii="Arial" w:hAnsi="Arial" w:cs="Arial"/>
          <w:color w:val="000000"/>
          <w:szCs w:val="24"/>
        </w:rPr>
      </w:pPr>
      <w:r w:rsidRPr="004A0196">
        <w:rPr>
          <w:rFonts w:ascii="Arial" w:hAnsi="Arial" w:cs="Arial"/>
          <w:color w:val="000000"/>
          <w:szCs w:val="24"/>
        </w:rPr>
        <w:t>The Trust is committed to protecting and improving the health and welfare of staff, service users, carers, visitors and contractors, and protecting smokers and non-smokers from the health dangers of second-hand smoke. Therefore</w:t>
      </w:r>
      <w:r w:rsidR="000F5A77">
        <w:rPr>
          <w:rFonts w:ascii="Arial" w:hAnsi="Arial" w:cs="Arial"/>
          <w:color w:val="000000"/>
          <w:szCs w:val="24"/>
        </w:rPr>
        <w:t>,</w:t>
      </w:r>
      <w:r w:rsidRPr="004A0196">
        <w:rPr>
          <w:rFonts w:ascii="Arial" w:hAnsi="Arial" w:cs="Arial"/>
          <w:color w:val="000000"/>
          <w:szCs w:val="24"/>
        </w:rPr>
        <w:t xml:space="preserve"> all Trust premises are ‘smoke free’ and staff (and external contractors and visitors) must refrain from smoking in Trust buildings, vehicles and grounds.</w:t>
      </w:r>
    </w:p>
    <w:p w14:paraId="42C75910" w14:textId="77777777" w:rsidR="00860D3A" w:rsidRPr="004A0196" w:rsidRDefault="00860D3A" w:rsidP="00E64AC7">
      <w:pPr>
        <w:spacing w:after="120"/>
        <w:jc w:val="both"/>
        <w:rPr>
          <w:rFonts w:ascii="Arial" w:hAnsi="Arial" w:cs="Arial"/>
          <w:b/>
          <w:szCs w:val="24"/>
        </w:rPr>
      </w:pPr>
      <w:r w:rsidRPr="004A0196">
        <w:rPr>
          <w:rFonts w:ascii="Arial" w:hAnsi="Arial" w:cs="Arial"/>
          <w:b/>
          <w:szCs w:val="24"/>
        </w:rPr>
        <w:t>Diversity and Promoting Dignity at Work</w:t>
      </w:r>
    </w:p>
    <w:p w14:paraId="42C75911"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The Trust recognises the contribution of all employees to deliver responsive and quality services. We expect staff to value and respect the diversity of those who use or contact our services and to respond to the differing and diverse needs of others. We aim to have an environment free of bullying or harassment which would create an intimidating and unpleasant atmosphere impacting on staff wellbeing and service delivery. We want staff to be able to report issues knowing they will be dealt with promptly and sensitively.</w:t>
      </w:r>
      <w:r w:rsidR="004A0196">
        <w:rPr>
          <w:rFonts w:ascii="Arial" w:hAnsi="Arial" w:cs="Arial"/>
          <w:szCs w:val="24"/>
        </w:rPr>
        <w:t xml:space="preserve"> </w:t>
      </w:r>
    </w:p>
    <w:p w14:paraId="42C75912" w14:textId="77777777" w:rsidR="00860D3A" w:rsidRPr="004A0196" w:rsidRDefault="004C33A5" w:rsidP="00E64AC7">
      <w:pPr>
        <w:spacing w:after="120"/>
        <w:jc w:val="both"/>
        <w:rPr>
          <w:rFonts w:ascii="Arial" w:hAnsi="Arial" w:cs="Arial"/>
          <w:color w:val="000000"/>
          <w:szCs w:val="24"/>
        </w:rPr>
      </w:pPr>
      <w:r w:rsidRPr="004A0196">
        <w:rPr>
          <w:rFonts w:ascii="Arial" w:hAnsi="Arial" w:cs="Arial"/>
          <w:szCs w:val="24"/>
        </w:rPr>
        <w:t>All forms of bullying and harassment are unacceptable and will not be tolerated.</w:t>
      </w:r>
    </w:p>
    <w:p w14:paraId="42C75916" w14:textId="77777777" w:rsidR="00860D3A" w:rsidRPr="004A0196" w:rsidRDefault="004C33A5" w:rsidP="00E64AC7">
      <w:pPr>
        <w:spacing w:after="120"/>
        <w:jc w:val="both"/>
        <w:rPr>
          <w:rFonts w:ascii="Arial" w:hAnsi="Arial" w:cs="Arial"/>
          <w:i/>
          <w:szCs w:val="24"/>
        </w:rPr>
      </w:pPr>
      <w:r w:rsidRPr="004A0196">
        <w:rPr>
          <w:rFonts w:ascii="Arial" w:hAnsi="Arial" w:cs="Arial"/>
          <w:b/>
          <w:szCs w:val="24"/>
          <w:lang w:eastAsia="en-GB"/>
        </w:rPr>
        <w:t>Data Quality</w:t>
      </w:r>
    </w:p>
    <w:p w14:paraId="42C75917" w14:textId="1D4BCE12" w:rsidR="00860D3A" w:rsidRPr="004A0196" w:rsidRDefault="004C33A5" w:rsidP="00E64AC7">
      <w:pPr>
        <w:spacing w:after="120"/>
        <w:jc w:val="both"/>
        <w:rPr>
          <w:rFonts w:ascii="Arial" w:hAnsi="Arial" w:cs="Arial"/>
          <w:szCs w:val="24"/>
        </w:rPr>
      </w:pPr>
      <w:r w:rsidRPr="004A0196">
        <w:rPr>
          <w:rFonts w:ascii="Arial" w:hAnsi="Arial" w:cs="Arial"/>
          <w:szCs w:val="24"/>
        </w:rPr>
        <w:t xml:space="preserve">The Trust recognises the role of reliable information in the delivery and development of its services and in assuring robust clinical and corporate governance. Data quality is central to </w:t>
      </w:r>
      <w:r w:rsidRPr="004A0196">
        <w:rPr>
          <w:rFonts w:ascii="Arial" w:hAnsi="Arial" w:cs="Arial"/>
          <w:szCs w:val="24"/>
        </w:rPr>
        <w:lastRenderedPageBreak/>
        <w:t xml:space="preserve">this and the availability of complete, comprehensive, accurate and timely data is an essential component in the provision of </w:t>
      </w:r>
      <w:r w:rsidR="000F5A77" w:rsidRPr="004A0196">
        <w:rPr>
          <w:rFonts w:ascii="Arial" w:hAnsi="Arial" w:cs="Arial"/>
          <w:szCs w:val="24"/>
        </w:rPr>
        <w:t>high-quality</w:t>
      </w:r>
      <w:r w:rsidRPr="004A0196">
        <w:rPr>
          <w:rFonts w:ascii="Arial" w:hAnsi="Arial" w:cs="Arial"/>
          <w:szCs w:val="24"/>
        </w:rPr>
        <w:t xml:space="preserve"> mental health services. It is therefore the responsibility of all staff to ensure that where appropriate, information is recorded, at all times, in line with the Trust’s Policy and Procedures for Data Quality</w:t>
      </w:r>
    </w:p>
    <w:p w14:paraId="42C75918" w14:textId="77777777" w:rsidR="004C33A5" w:rsidRPr="004A0196" w:rsidRDefault="004C33A5" w:rsidP="00E64AC7">
      <w:pPr>
        <w:spacing w:after="120"/>
        <w:jc w:val="both"/>
        <w:rPr>
          <w:rFonts w:ascii="Arial" w:hAnsi="Arial" w:cs="Arial"/>
          <w:szCs w:val="24"/>
        </w:rPr>
      </w:pPr>
    </w:p>
    <w:p w14:paraId="42C7591A" w14:textId="77777777" w:rsidR="004C33A5" w:rsidRDefault="004C33A5" w:rsidP="00E64AC7">
      <w:pPr>
        <w:spacing w:after="120"/>
        <w:jc w:val="both"/>
        <w:rPr>
          <w:rFonts w:ascii="Arial" w:hAnsi="Arial" w:cs="Arial"/>
          <w:szCs w:val="24"/>
        </w:rPr>
      </w:pPr>
      <w:r w:rsidRPr="004A0196">
        <w:rPr>
          <w:rFonts w:ascii="Arial" w:hAnsi="Arial" w:cs="Arial"/>
          <w:szCs w:val="24"/>
        </w:rPr>
        <w:t xml:space="preserve">This job description seeks to provide an outline of the duties and responsibilities of the post. It is not a definitive document and does not form part of the main statement of Terms and Conditions. The job description will be reviewed as part of the annual appraisal process and will be used as the basis for setting objectives. </w:t>
      </w:r>
    </w:p>
    <w:p w14:paraId="710C6AA7" w14:textId="77777777" w:rsidR="00EA372E" w:rsidRDefault="00EA372E" w:rsidP="00E64AC7">
      <w:pPr>
        <w:spacing w:after="120"/>
        <w:jc w:val="both"/>
        <w:rPr>
          <w:rFonts w:ascii="Arial" w:hAnsi="Arial" w:cs="Arial"/>
          <w:szCs w:val="24"/>
        </w:rPr>
      </w:pPr>
    </w:p>
    <w:p w14:paraId="1DC73D13" w14:textId="77777777" w:rsidR="00EA372E" w:rsidRDefault="00EA372E" w:rsidP="00E64AC7">
      <w:pPr>
        <w:spacing w:after="120"/>
        <w:jc w:val="both"/>
        <w:rPr>
          <w:rFonts w:ascii="Arial" w:hAnsi="Arial" w:cs="Arial"/>
          <w:szCs w:val="24"/>
        </w:rPr>
      </w:pPr>
    </w:p>
    <w:p w14:paraId="43782E66" w14:textId="77777777" w:rsidR="0053067A" w:rsidRDefault="0053067A">
      <w:pPr>
        <w:rPr>
          <w:rFonts w:ascii="Arial" w:hAnsi="Arial" w:cs="Arial"/>
          <w:b/>
          <w:szCs w:val="24"/>
        </w:rPr>
      </w:pPr>
      <w:r>
        <w:rPr>
          <w:rFonts w:ascii="Arial" w:hAnsi="Arial" w:cs="Arial"/>
          <w:b/>
          <w:szCs w:val="24"/>
        </w:rPr>
        <w:br w:type="page"/>
      </w:r>
    </w:p>
    <w:p w14:paraId="12BAF305" w14:textId="56D84FBF" w:rsidR="00EA372E" w:rsidRPr="00D174E2" w:rsidRDefault="00EA372E" w:rsidP="00EA372E">
      <w:pPr>
        <w:spacing w:before="60" w:after="60"/>
        <w:contextualSpacing/>
        <w:jc w:val="center"/>
        <w:rPr>
          <w:rFonts w:ascii="Arial" w:hAnsi="Arial" w:cs="Arial"/>
          <w:b/>
          <w:szCs w:val="24"/>
        </w:rPr>
      </w:pPr>
      <w:r w:rsidRPr="00D174E2">
        <w:rPr>
          <w:rFonts w:ascii="Arial" w:hAnsi="Arial" w:cs="Arial"/>
          <w:b/>
          <w:szCs w:val="24"/>
        </w:rPr>
        <w:lastRenderedPageBreak/>
        <w:t>PERSON SPECIFICATION</w:t>
      </w:r>
    </w:p>
    <w:p w14:paraId="2909BCEB" w14:textId="77777777" w:rsidR="00EA372E" w:rsidRPr="00D174E2" w:rsidRDefault="00EA372E" w:rsidP="00EA372E">
      <w:pPr>
        <w:spacing w:before="60" w:after="60"/>
        <w:contextualSpacing/>
        <w:jc w:val="center"/>
        <w:rPr>
          <w:rFonts w:ascii="Arial" w:hAnsi="Arial" w:cs="Arial"/>
          <w:b/>
          <w:szCs w:val="24"/>
        </w:rPr>
      </w:pPr>
    </w:p>
    <w:p w14:paraId="75A13C63" w14:textId="4024BB6D" w:rsidR="00EA372E" w:rsidRPr="000F5A77" w:rsidRDefault="00EA372E" w:rsidP="00EA372E">
      <w:pPr>
        <w:tabs>
          <w:tab w:val="left" w:pos="1985"/>
        </w:tabs>
        <w:spacing w:before="120" w:after="120"/>
        <w:rPr>
          <w:rFonts w:ascii="Arial" w:hAnsi="Arial" w:cs="Arial"/>
          <w:b/>
          <w:szCs w:val="24"/>
        </w:rPr>
      </w:pPr>
      <w:r w:rsidRPr="004C33A5">
        <w:rPr>
          <w:rFonts w:ascii="Arial" w:hAnsi="Arial" w:cs="Arial"/>
          <w:b/>
          <w:szCs w:val="24"/>
        </w:rPr>
        <w:t xml:space="preserve">Job </w:t>
      </w:r>
      <w:r>
        <w:rPr>
          <w:rFonts w:ascii="Arial" w:hAnsi="Arial" w:cs="Arial"/>
          <w:b/>
          <w:szCs w:val="24"/>
        </w:rPr>
        <w:t>t</w:t>
      </w:r>
      <w:r w:rsidRPr="004C33A5">
        <w:rPr>
          <w:rFonts w:ascii="Arial" w:hAnsi="Arial" w:cs="Arial"/>
          <w:b/>
          <w:szCs w:val="24"/>
        </w:rPr>
        <w:t>itle:</w:t>
      </w:r>
      <w:r>
        <w:rPr>
          <w:rFonts w:ascii="Arial" w:hAnsi="Arial" w:cs="Arial"/>
          <w:b/>
          <w:szCs w:val="24"/>
        </w:rPr>
        <w:t xml:space="preserve">   </w:t>
      </w:r>
      <w:r>
        <w:rPr>
          <w:rFonts w:ascii="Arial" w:hAnsi="Arial" w:cs="Arial"/>
          <w:b/>
          <w:szCs w:val="24"/>
        </w:rPr>
        <w:tab/>
      </w:r>
      <w:r w:rsidR="00DE5051">
        <w:rPr>
          <w:rFonts w:ascii="Arial" w:hAnsi="Arial" w:cs="Arial"/>
          <w:b/>
          <w:lang w:eastAsia="en-GB"/>
        </w:rPr>
        <w:t>Organisational Development</w:t>
      </w:r>
      <w:r w:rsidR="0053067A">
        <w:rPr>
          <w:rFonts w:ascii="Arial" w:hAnsi="Arial" w:cs="Arial"/>
          <w:b/>
          <w:lang w:eastAsia="en-GB"/>
        </w:rPr>
        <w:t xml:space="preserve"> Strategic Lead</w:t>
      </w:r>
    </w:p>
    <w:p w14:paraId="4596AAEF" w14:textId="77777777" w:rsidR="00EA372E" w:rsidRPr="000F5A77" w:rsidRDefault="00EA372E" w:rsidP="00EA372E">
      <w:pPr>
        <w:tabs>
          <w:tab w:val="left" w:pos="1985"/>
        </w:tabs>
        <w:spacing w:after="120"/>
        <w:rPr>
          <w:rFonts w:ascii="Arial" w:hAnsi="Arial" w:cs="Arial"/>
          <w:b/>
          <w:szCs w:val="24"/>
        </w:rPr>
      </w:pPr>
      <w:r w:rsidRPr="000F5A77">
        <w:rPr>
          <w:rFonts w:ascii="Arial" w:hAnsi="Arial" w:cs="Arial"/>
          <w:b/>
          <w:szCs w:val="24"/>
        </w:rPr>
        <w:t>Job code:</w:t>
      </w:r>
      <w:r w:rsidRPr="000F5A77">
        <w:rPr>
          <w:rFonts w:ascii="Arial" w:hAnsi="Arial" w:cs="Arial"/>
          <w:b/>
          <w:szCs w:val="24"/>
        </w:rPr>
        <w:tab/>
      </w:r>
    </w:p>
    <w:p w14:paraId="40286E2A" w14:textId="18538332" w:rsidR="00EA372E" w:rsidRPr="000F5A77" w:rsidRDefault="00EA372E" w:rsidP="00EA372E">
      <w:pPr>
        <w:tabs>
          <w:tab w:val="left" w:pos="1985"/>
        </w:tabs>
        <w:spacing w:after="120"/>
        <w:rPr>
          <w:rFonts w:ascii="Arial" w:hAnsi="Arial" w:cs="Arial"/>
          <w:b/>
          <w:szCs w:val="24"/>
        </w:rPr>
      </w:pPr>
      <w:r w:rsidRPr="000F5A77">
        <w:rPr>
          <w:rFonts w:ascii="Arial" w:hAnsi="Arial" w:cs="Arial"/>
          <w:b/>
          <w:szCs w:val="24"/>
        </w:rPr>
        <w:t xml:space="preserve">Band:   </w:t>
      </w:r>
      <w:r w:rsidRPr="000F5A77">
        <w:rPr>
          <w:rFonts w:ascii="Arial" w:hAnsi="Arial" w:cs="Arial"/>
          <w:b/>
          <w:szCs w:val="24"/>
        </w:rPr>
        <w:tab/>
      </w:r>
      <w:r w:rsidR="0053067A">
        <w:rPr>
          <w:rFonts w:ascii="Arial" w:hAnsi="Arial" w:cs="Arial"/>
          <w:b/>
          <w:szCs w:val="24"/>
        </w:rPr>
        <w:t>8a</w:t>
      </w:r>
    </w:p>
    <w:p w14:paraId="6A1704D7" w14:textId="47170366" w:rsidR="00EA372E" w:rsidRPr="000F5A77" w:rsidRDefault="00EA372E" w:rsidP="00EA372E">
      <w:pPr>
        <w:tabs>
          <w:tab w:val="left" w:pos="1985"/>
        </w:tabs>
        <w:spacing w:after="120"/>
        <w:rPr>
          <w:rFonts w:ascii="Arial" w:hAnsi="Arial" w:cs="Arial"/>
          <w:b/>
          <w:szCs w:val="24"/>
        </w:rPr>
      </w:pPr>
      <w:r w:rsidRPr="000F5A77">
        <w:rPr>
          <w:rFonts w:ascii="Arial" w:hAnsi="Arial" w:cs="Arial"/>
          <w:b/>
          <w:szCs w:val="24"/>
        </w:rPr>
        <w:t>Location:</w:t>
      </w:r>
      <w:r w:rsidRPr="000F5A77">
        <w:rPr>
          <w:rFonts w:ascii="Arial" w:hAnsi="Arial" w:cs="Arial"/>
          <w:b/>
          <w:szCs w:val="24"/>
        </w:rPr>
        <w:tab/>
        <w:t>Invista</w:t>
      </w:r>
      <w:r w:rsidR="00DE5051">
        <w:rPr>
          <w:rFonts w:ascii="Arial" w:hAnsi="Arial" w:cs="Arial"/>
          <w:b/>
          <w:szCs w:val="24"/>
        </w:rPr>
        <w:t>, Gloucester with some travel to other locations</w:t>
      </w:r>
    </w:p>
    <w:p w14:paraId="1021A62B" w14:textId="23917C5E" w:rsidR="00EA372E" w:rsidRPr="004C33A5" w:rsidRDefault="00EA372E" w:rsidP="00EA372E">
      <w:pPr>
        <w:tabs>
          <w:tab w:val="left" w:pos="1985"/>
        </w:tabs>
        <w:spacing w:after="120"/>
        <w:rPr>
          <w:rFonts w:ascii="Arial" w:hAnsi="Arial" w:cs="Arial"/>
          <w:b/>
          <w:szCs w:val="24"/>
        </w:rPr>
      </w:pPr>
      <w:r w:rsidRPr="004C33A5">
        <w:rPr>
          <w:rFonts w:ascii="Arial" w:hAnsi="Arial" w:cs="Arial"/>
          <w:b/>
          <w:szCs w:val="24"/>
        </w:rPr>
        <w:t xml:space="preserve">Accountable </w:t>
      </w:r>
      <w:r>
        <w:rPr>
          <w:rFonts w:ascii="Arial" w:hAnsi="Arial" w:cs="Arial"/>
          <w:b/>
          <w:szCs w:val="24"/>
        </w:rPr>
        <w:t>t</w:t>
      </w:r>
      <w:r w:rsidRPr="004C33A5">
        <w:rPr>
          <w:rFonts w:ascii="Arial" w:hAnsi="Arial" w:cs="Arial"/>
          <w:b/>
          <w:szCs w:val="24"/>
        </w:rPr>
        <w:t>o:</w:t>
      </w:r>
      <w:r>
        <w:rPr>
          <w:rFonts w:ascii="Arial" w:hAnsi="Arial" w:cs="Arial"/>
          <w:b/>
          <w:szCs w:val="24"/>
        </w:rPr>
        <w:t xml:space="preserve">   </w:t>
      </w:r>
      <w:r w:rsidR="00DE5051">
        <w:rPr>
          <w:rFonts w:ascii="Arial" w:hAnsi="Arial" w:cs="Arial"/>
          <w:b/>
          <w:szCs w:val="24"/>
        </w:rPr>
        <w:t>Head of Leadership &amp; OD</w:t>
      </w:r>
      <w:r w:rsidRPr="004C33A5">
        <w:rPr>
          <w:rFonts w:ascii="Arial" w:hAnsi="Arial" w:cs="Arial"/>
          <w:b/>
          <w:szCs w:val="24"/>
        </w:rPr>
        <w:tab/>
      </w:r>
    </w:p>
    <w:p w14:paraId="75F06EF9" w14:textId="77777777" w:rsidR="00EA372E" w:rsidRPr="00D174E2" w:rsidRDefault="00EA372E" w:rsidP="00EA372E">
      <w:pPr>
        <w:spacing w:before="60" w:after="60"/>
        <w:contextualSpacing/>
        <w:rPr>
          <w:rFonts w:ascii="Arial" w:hAnsi="Arial" w:cs="Arial"/>
          <w:b/>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2"/>
        <w:gridCol w:w="2171"/>
        <w:gridCol w:w="2410"/>
      </w:tblGrid>
      <w:tr w:rsidR="00EA372E" w:rsidRPr="00985879" w14:paraId="714979B4" w14:textId="77777777" w:rsidTr="009E6CDF">
        <w:tc>
          <w:tcPr>
            <w:tcW w:w="5592" w:type="dxa"/>
            <w:shd w:val="clear" w:color="auto" w:fill="00B050"/>
          </w:tcPr>
          <w:p w14:paraId="23DE3EDE"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QUALIFICATIONS</w:t>
            </w:r>
          </w:p>
        </w:tc>
        <w:tc>
          <w:tcPr>
            <w:tcW w:w="2171" w:type="dxa"/>
            <w:shd w:val="clear" w:color="auto" w:fill="00B050"/>
          </w:tcPr>
          <w:p w14:paraId="201EA098"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ESSENTIAL OR DESIRABLE</w:t>
            </w:r>
          </w:p>
        </w:tc>
        <w:tc>
          <w:tcPr>
            <w:tcW w:w="2410" w:type="dxa"/>
            <w:shd w:val="clear" w:color="auto" w:fill="00B050"/>
          </w:tcPr>
          <w:p w14:paraId="5203A7CE"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METHOD OF ASSESSMENT</w:t>
            </w:r>
          </w:p>
        </w:tc>
      </w:tr>
      <w:tr w:rsidR="00EA372E" w:rsidRPr="00D174E2" w14:paraId="75871EBB" w14:textId="77777777" w:rsidTr="009E6CDF">
        <w:tc>
          <w:tcPr>
            <w:tcW w:w="5592" w:type="dxa"/>
          </w:tcPr>
          <w:p w14:paraId="19A48469" w14:textId="6740631D" w:rsidR="0027786B" w:rsidRDefault="0027786B" w:rsidP="003270D2">
            <w:pPr>
              <w:rPr>
                <w:rFonts w:ascii="Arial" w:hAnsi="Arial" w:cs="Arial"/>
              </w:rPr>
            </w:pPr>
            <w:r>
              <w:rPr>
                <w:rFonts w:ascii="Arial" w:hAnsi="Arial" w:cs="Arial"/>
              </w:rPr>
              <w:t xml:space="preserve">Masters or equivalent </w:t>
            </w:r>
            <w:r w:rsidR="00EA372E" w:rsidRPr="00FF31BD">
              <w:rPr>
                <w:rFonts w:ascii="Arial" w:hAnsi="Arial" w:cs="Arial"/>
              </w:rPr>
              <w:t xml:space="preserve">professional qualification or equivalent experience </w:t>
            </w:r>
            <w:r w:rsidR="00C42ABB">
              <w:rPr>
                <w:rFonts w:ascii="Arial" w:hAnsi="Arial" w:cs="Arial"/>
              </w:rPr>
              <w:t xml:space="preserve">in </w:t>
            </w:r>
            <w:r w:rsidR="00DE5051">
              <w:rPr>
                <w:rFonts w:ascii="Arial" w:hAnsi="Arial" w:cs="Arial"/>
              </w:rPr>
              <w:t>OD/ HR</w:t>
            </w:r>
          </w:p>
          <w:p w14:paraId="2ACECF80" w14:textId="0B82A46A" w:rsidR="00C42ABB" w:rsidRPr="00FF31BD" w:rsidRDefault="00C42ABB" w:rsidP="00C42ABB">
            <w:pPr>
              <w:ind w:left="142"/>
              <w:rPr>
                <w:rFonts w:ascii="Arial" w:hAnsi="Arial" w:cs="Arial"/>
              </w:rPr>
            </w:pPr>
          </w:p>
        </w:tc>
        <w:tc>
          <w:tcPr>
            <w:tcW w:w="2171" w:type="dxa"/>
          </w:tcPr>
          <w:p w14:paraId="5AFB248F" w14:textId="77777777" w:rsidR="00EA372E" w:rsidRPr="00985879" w:rsidRDefault="00EA372E" w:rsidP="009E6CDF">
            <w:pPr>
              <w:spacing w:before="60" w:after="60"/>
              <w:contextualSpacing/>
              <w:rPr>
                <w:rFonts w:ascii="Arial" w:hAnsi="Arial" w:cs="Arial"/>
                <w:szCs w:val="24"/>
              </w:rPr>
            </w:pPr>
            <w:r>
              <w:rPr>
                <w:rFonts w:ascii="Arial" w:hAnsi="Arial" w:cs="Arial"/>
                <w:szCs w:val="24"/>
              </w:rPr>
              <w:t>Essential</w:t>
            </w:r>
          </w:p>
        </w:tc>
        <w:tc>
          <w:tcPr>
            <w:tcW w:w="2410" w:type="dxa"/>
          </w:tcPr>
          <w:p w14:paraId="6FB67197" w14:textId="77777777" w:rsidR="00EA372E" w:rsidRPr="0093094E" w:rsidRDefault="00EA372E" w:rsidP="009E6CDF">
            <w:pPr>
              <w:rPr>
                <w:rFonts w:ascii="Arial" w:hAnsi="Arial" w:cs="Arial"/>
              </w:rPr>
            </w:pPr>
            <w:r w:rsidRPr="0093094E">
              <w:rPr>
                <w:rFonts w:ascii="Arial" w:hAnsi="Arial" w:cs="Arial"/>
              </w:rPr>
              <w:t xml:space="preserve">Application </w:t>
            </w:r>
            <w:r>
              <w:rPr>
                <w:rFonts w:ascii="Arial" w:hAnsi="Arial" w:cs="Arial"/>
              </w:rPr>
              <w:t>F</w:t>
            </w:r>
            <w:r w:rsidRPr="0093094E">
              <w:rPr>
                <w:rFonts w:ascii="Arial" w:hAnsi="Arial" w:cs="Arial"/>
              </w:rPr>
              <w:t>orm</w:t>
            </w:r>
          </w:p>
          <w:p w14:paraId="4530A06C" w14:textId="77777777" w:rsidR="00EA372E" w:rsidRPr="00A61A2A" w:rsidRDefault="00EA372E" w:rsidP="009E6CDF">
            <w:pPr>
              <w:rPr>
                <w:rFonts w:ascii="Arial" w:hAnsi="Arial" w:cs="Arial"/>
              </w:rPr>
            </w:pPr>
            <w:r w:rsidRPr="0093094E">
              <w:rPr>
                <w:rFonts w:ascii="Arial" w:hAnsi="Arial" w:cs="Arial"/>
              </w:rPr>
              <w:t>Interview</w:t>
            </w:r>
            <w:r>
              <w:rPr>
                <w:rFonts w:ascii="Arial" w:hAnsi="Arial" w:cs="Arial"/>
              </w:rPr>
              <w:t xml:space="preserve"> </w:t>
            </w:r>
          </w:p>
        </w:tc>
      </w:tr>
      <w:tr w:rsidR="00EA372E" w:rsidRPr="00D174E2" w14:paraId="24769E40" w14:textId="77777777" w:rsidTr="009E6CDF">
        <w:tc>
          <w:tcPr>
            <w:tcW w:w="5592" w:type="dxa"/>
          </w:tcPr>
          <w:p w14:paraId="5BB2E16B" w14:textId="63958BF8" w:rsidR="00EA372E" w:rsidRPr="00BA64F6" w:rsidRDefault="00EA372E" w:rsidP="003270D2">
            <w:pPr>
              <w:tabs>
                <w:tab w:val="num" w:pos="426"/>
              </w:tabs>
              <w:rPr>
                <w:rFonts w:ascii="Arial" w:hAnsi="Arial" w:cs="Arial"/>
              </w:rPr>
            </w:pPr>
            <w:r w:rsidRPr="00BA64F6">
              <w:rPr>
                <w:rFonts w:ascii="Arial" w:hAnsi="Arial" w:cs="Arial"/>
              </w:rPr>
              <w:t>Successfully completed an approved leadership qualification</w:t>
            </w:r>
            <w:r w:rsidR="00DE5051">
              <w:rPr>
                <w:rFonts w:ascii="Arial" w:hAnsi="Arial" w:cs="Arial"/>
              </w:rPr>
              <w:t>/Coaching qualification</w:t>
            </w:r>
            <w:r w:rsidRPr="00BA64F6">
              <w:rPr>
                <w:rFonts w:ascii="Arial" w:hAnsi="Arial" w:cs="Arial"/>
              </w:rPr>
              <w:t xml:space="preserve"> at post graduate </w:t>
            </w:r>
            <w:r w:rsidR="00DE5051">
              <w:rPr>
                <w:rFonts w:ascii="Arial" w:hAnsi="Arial" w:cs="Arial"/>
              </w:rPr>
              <w:t xml:space="preserve">level </w:t>
            </w:r>
          </w:p>
        </w:tc>
        <w:tc>
          <w:tcPr>
            <w:tcW w:w="2171" w:type="dxa"/>
          </w:tcPr>
          <w:p w14:paraId="787EBEE1" w14:textId="77777777" w:rsidR="00EA372E" w:rsidRPr="00985879" w:rsidRDefault="00EA372E" w:rsidP="009E6CDF">
            <w:pPr>
              <w:spacing w:before="60" w:after="60"/>
              <w:contextualSpacing/>
              <w:rPr>
                <w:rFonts w:ascii="Arial" w:hAnsi="Arial" w:cs="Arial"/>
                <w:szCs w:val="24"/>
              </w:rPr>
            </w:pPr>
            <w:r>
              <w:rPr>
                <w:rFonts w:ascii="Arial" w:hAnsi="Arial" w:cs="Arial"/>
                <w:szCs w:val="24"/>
              </w:rPr>
              <w:t>Essential</w:t>
            </w:r>
          </w:p>
        </w:tc>
        <w:tc>
          <w:tcPr>
            <w:tcW w:w="2410" w:type="dxa"/>
          </w:tcPr>
          <w:p w14:paraId="316DA4FE" w14:textId="77777777" w:rsidR="00EA372E" w:rsidRPr="0093094E" w:rsidRDefault="00EA372E" w:rsidP="009E6CDF">
            <w:pPr>
              <w:rPr>
                <w:rFonts w:ascii="Arial" w:hAnsi="Arial" w:cs="Arial"/>
              </w:rPr>
            </w:pPr>
            <w:r w:rsidRPr="0093094E">
              <w:rPr>
                <w:rFonts w:ascii="Arial" w:hAnsi="Arial" w:cs="Arial"/>
              </w:rPr>
              <w:t xml:space="preserve">Application </w:t>
            </w:r>
            <w:r>
              <w:rPr>
                <w:rFonts w:ascii="Arial" w:hAnsi="Arial" w:cs="Arial"/>
              </w:rPr>
              <w:t>F</w:t>
            </w:r>
            <w:r w:rsidRPr="0093094E">
              <w:rPr>
                <w:rFonts w:ascii="Arial" w:hAnsi="Arial" w:cs="Arial"/>
              </w:rPr>
              <w:t>orm</w:t>
            </w:r>
          </w:p>
          <w:p w14:paraId="565F6370" w14:textId="77777777" w:rsidR="00EA372E" w:rsidRPr="00A61A2A" w:rsidRDefault="00EA372E" w:rsidP="009E6CDF">
            <w:pPr>
              <w:rPr>
                <w:rFonts w:ascii="Arial" w:hAnsi="Arial" w:cs="Arial"/>
              </w:rPr>
            </w:pPr>
            <w:r w:rsidRPr="0093094E">
              <w:rPr>
                <w:rFonts w:ascii="Arial" w:hAnsi="Arial" w:cs="Arial"/>
              </w:rPr>
              <w:t>Interview</w:t>
            </w:r>
            <w:r>
              <w:rPr>
                <w:rFonts w:ascii="Arial" w:hAnsi="Arial" w:cs="Arial"/>
              </w:rPr>
              <w:t xml:space="preserve"> </w:t>
            </w:r>
          </w:p>
        </w:tc>
      </w:tr>
      <w:tr w:rsidR="0030011B" w:rsidRPr="00D174E2" w14:paraId="52B4588C" w14:textId="77777777" w:rsidTr="009E6CDF">
        <w:tc>
          <w:tcPr>
            <w:tcW w:w="5592" w:type="dxa"/>
          </w:tcPr>
          <w:p w14:paraId="2B2A7899" w14:textId="7729B70D" w:rsidR="00AF7A77" w:rsidRPr="00F82033" w:rsidRDefault="00AF7A77" w:rsidP="00AF7A77">
            <w:pPr>
              <w:rPr>
                <w:rFonts w:ascii="Arial" w:hAnsi="Arial" w:cs="Arial"/>
              </w:rPr>
            </w:pPr>
            <w:r w:rsidRPr="00F82033">
              <w:rPr>
                <w:rFonts w:ascii="Arial" w:hAnsi="Arial" w:cs="Arial"/>
              </w:rPr>
              <w:t>Psychometric  tools  and  techniques  e.g.  Myers  Briggs  Type</w:t>
            </w:r>
            <w:r>
              <w:rPr>
                <w:rFonts w:ascii="Arial" w:hAnsi="Arial" w:cs="Arial"/>
              </w:rPr>
              <w:t xml:space="preserve"> </w:t>
            </w:r>
            <w:r w:rsidRPr="00F82033">
              <w:rPr>
                <w:rFonts w:ascii="Arial" w:hAnsi="Arial" w:cs="Arial"/>
              </w:rPr>
              <w:t>Indicators (MBTI)</w:t>
            </w:r>
          </w:p>
          <w:p w14:paraId="094E7418" w14:textId="77777777" w:rsidR="0030011B" w:rsidRDefault="0030011B" w:rsidP="0030011B">
            <w:pPr>
              <w:rPr>
                <w:rFonts w:ascii="Arial" w:hAnsi="Arial" w:cs="Arial"/>
              </w:rPr>
            </w:pPr>
          </w:p>
        </w:tc>
        <w:tc>
          <w:tcPr>
            <w:tcW w:w="2171" w:type="dxa"/>
          </w:tcPr>
          <w:p w14:paraId="21C881BB" w14:textId="73323CA7" w:rsidR="0030011B" w:rsidRDefault="00AF7A77" w:rsidP="0030011B">
            <w:pPr>
              <w:spacing w:before="60" w:after="60"/>
              <w:contextualSpacing/>
              <w:rPr>
                <w:rFonts w:ascii="Arial" w:hAnsi="Arial" w:cs="Arial"/>
                <w:szCs w:val="24"/>
              </w:rPr>
            </w:pPr>
            <w:r>
              <w:rPr>
                <w:rFonts w:ascii="Arial" w:hAnsi="Arial" w:cs="Arial"/>
                <w:szCs w:val="24"/>
              </w:rPr>
              <w:t xml:space="preserve">Desirable </w:t>
            </w:r>
          </w:p>
        </w:tc>
        <w:tc>
          <w:tcPr>
            <w:tcW w:w="2410" w:type="dxa"/>
          </w:tcPr>
          <w:p w14:paraId="4F80CF65" w14:textId="77777777" w:rsidR="00AF7A77" w:rsidRPr="0093094E" w:rsidRDefault="00AF7A77" w:rsidP="00AF7A77">
            <w:pPr>
              <w:rPr>
                <w:rFonts w:ascii="Arial" w:hAnsi="Arial" w:cs="Arial"/>
              </w:rPr>
            </w:pPr>
            <w:r w:rsidRPr="0093094E">
              <w:rPr>
                <w:rFonts w:ascii="Arial" w:hAnsi="Arial" w:cs="Arial"/>
              </w:rPr>
              <w:t xml:space="preserve">Application </w:t>
            </w:r>
            <w:r>
              <w:rPr>
                <w:rFonts w:ascii="Arial" w:hAnsi="Arial" w:cs="Arial"/>
              </w:rPr>
              <w:t>F</w:t>
            </w:r>
            <w:r w:rsidRPr="0093094E">
              <w:rPr>
                <w:rFonts w:ascii="Arial" w:hAnsi="Arial" w:cs="Arial"/>
              </w:rPr>
              <w:t>orm</w:t>
            </w:r>
          </w:p>
          <w:p w14:paraId="2425A193" w14:textId="1BA12FAF" w:rsidR="0030011B" w:rsidRPr="0093094E" w:rsidRDefault="00AF7A77" w:rsidP="00AF7A77">
            <w:pPr>
              <w:rPr>
                <w:rFonts w:ascii="Arial" w:hAnsi="Arial" w:cs="Arial"/>
              </w:rPr>
            </w:pPr>
            <w:r w:rsidRPr="0093094E">
              <w:rPr>
                <w:rFonts w:ascii="Arial" w:hAnsi="Arial" w:cs="Arial"/>
              </w:rPr>
              <w:t>Interview</w:t>
            </w:r>
          </w:p>
        </w:tc>
      </w:tr>
      <w:tr w:rsidR="002B67D5" w:rsidRPr="00D174E2" w14:paraId="70DE15C6" w14:textId="77777777" w:rsidTr="009E6CDF">
        <w:tc>
          <w:tcPr>
            <w:tcW w:w="5592" w:type="dxa"/>
          </w:tcPr>
          <w:p w14:paraId="44252D52" w14:textId="6A99430E" w:rsidR="002B67D5" w:rsidRPr="00F82033" w:rsidRDefault="002B67D5" w:rsidP="00AF7A77">
            <w:pPr>
              <w:rPr>
                <w:rFonts w:ascii="Arial" w:hAnsi="Arial" w:cs="Arial"/>
              </w:rPr>
            </w:pPr>
            <w:r w:rsidRPr="00F82033">
              <w:rPr>
                <w:rFonts w:ascii="Arial" w:hAnsi="Arial" w:cs="Arial"/>
              </w:rPr>
              <w:t xml:space="preserve">Project management </w:t>
            </w:r>
            <w:r w:rsidR="003270D2">
              <w:rPr>
                <w:rFonts w:ascii="Arial" w:hAnsi="Arial" w:cs="Arial"/>
              </w:rPr>
              <w:t>Qualification</w:t>
            </w:r>
            <w:r w:rsidRPr="00F82033">
              <w:rPr>
                <w:rFonts w:ascii="Arial" w:hAnsi="Arial" w:cs="Arial"/>
              </w:rPr>
              <w:t xml:space="preserve"> e.g. PRINCE2 or similar</w:t>
            </w:r>
          </w:p>
        </w:tc>
        <w:tc>
          <w:tcPr>
            <w:tcW w:w="2171" w:type="dxa"/>
          </w:tcPr>
          <w:p w14:paraId="614870A3" w14:textId="650BD7D2" w:rsidR="002B67D5" w:rsidRDefault="003270D2" w:rsidP="0030011B">
            <w:pPr>
              <w:spacing w:before="60" w:after="60"/>
              <w:contextualSpacing/>
              <w:rPr>
                <w:rFonts w:ascii="Arial" w:hAnsi="Arial" w:cs="Arial"/>
                <w:szCs w:val="24"/>
              </w:rPr>
            </w:pPr>
            <w:r>
              <w:rPr>
                <w:rFonts w:ascii="Arial" w:hAnsi="Arial" w:cs="Arial"/>
                <w:szCs w:val="24"/>
              </w:rPr>
              <w:t xml:space="preserve">Desirable </w:t>
            </w:r>
          </w:p>
        </w:tc>
        <w:tc>
          <w:tcPr>
            <w:tcW w:w="2410" w:type="dxa"/>
          </w:tcPr>
          <w:p w14:paraId="4166EC7C" w14:textId="77777777" w:rsidR="003270D2" w:rsidRPr="0093094E" w:rsidRDefault="003270D2" w:rsidP="003270D2">
            <w:pPr>
              <w:rPr>
                <w:rFonts w:ascii="Arial" w:hAnsi="Arial" w:cs="Arial"/>
              </w:rPr>
            </w:pPr>
            <w:r w:rsidRPr="0093094E">
              <w:rPr>
                <w:rFonts w:ascii="Arial" w:hAnsi="Arial" w:cs="Arial"/>
              </w:rPr>
              <w:t xml:space="preserve">Application </w:t>
            </w:r>
            <w:r>
              <w:rPr>
                <w:rFonts w:ascii="Arial" w:hAnsi="Arial" w:cs="Arial"/>
              </w:rPr>
              <w:t>F</w:t>
            </w:r>
            <w:r w:rsidRPr="0093094E">
              <w:rPr>
                <w:rFonts w:ascii="Arial" w:hAnsi="Arial" w:cs="Arial"/>
              </w:rPr>
              <w:t>orm</w:t>
            </w:r>
          </w:p>
          <w:p w14:paraId="331612DA" w14:textId="16762AB0" w:rsidR="00163F6F" w:rsidRPr="0093094E" w:rsidRDefault="003270D2" w:rsidP="003270D2">
            <w:pPr>
              <w:rPr>
                <w:rFonts w:ascii="Arial" w:hAnsi="Arial" w:cs="Arial"/>
              </w:rPr>
            </w:pPr>
            <w:r w:rsidRPr="0093094E">
              <w:rPr>
                <w:rFonts w:ascii="Arial" w:hAnsi="Arial" w:cs="Arial"/>
              </w:rPr>
              <w:t>Interview</w:t>
            </w:r>
          </w:p>
        </w:tc>
      </w:tr>
      <w:tr w:rsidR="00163F6F" w:rsidRPr="00D174E2" w14:paraId="359899B9" w14:textId="77777777" w:rsidTr="009E6CDF">
        <w:tc>
          <w:tcPr>
            <w:tcW w:w="5592" w:type="dxa"/>
          </w:tcPr>
          <w:p w14:paraId="7E377EE9" w14:textId="3CE8CFE9" w:rsidR="00163F6F" w:rsidRPr="00F82033" w:rsidRDefault="00163F6F" w:rsidP="00AF7A77">
            <w:pPr>
              <w:rPr>
                <w:rFonts w:ascii="Arial" w:hAnsi="Arial" w:cs="Arial"/>
              </w:rPr>
            </w:pPr>
            <w:r>
              <w:rPr>
                <w:rFonts w:ascii="Arial" w:hAnsi="Arial" w:cs="Arial"/>
              </w:rPr>
              <w:t>CIPD registered</w:t>
            </w:r>
          </w:p>
        </w:tc>
        <w:tc>
          <w:tcPr>
            <w:tcW w:w="2171" w:type="dxa"/>
          </w:tcPr>
          <w:p w14:paraId="320CA097" w14:textId="79DFD73F" w:rsidR="00163F6F" w:rsidRDefault="00163F6F" w:rsidP="0030011B">
            <w:pPr>
              <w:spacing w:before="60" w:after="60"/>
              <w:contextualSpacing/>
              <w:rPr>
                <w:rFonts w:ascii="Arial" w:hAnsi="Arial" w:cs="Arial"/>
                <w:szCs w:val="24"/>
              </w:rPr>
            </w:pPr>
            <w:r>
              <w:rPr>
                <w:rFonts w:ascii="Arial" w:hAnsi="Arial" w:cs="Arial"/>
                <w:szCs w:val="24"/>
              </w:rPr>
              <w:t xml:space="preserve">Essential </w:t>
            </w:r>
          </w:p>
        </w:tc>
        <w:tc>
          <w:tcPr>
            <w:tcW w:w="2410" w:type="dxa"/>
          </w:tcPr>
          <w:p w14:paraId="5C265FE4" w14:textId="77777777" w:rsidR="00163F6F" w:rsidRDefault="00163F6F" w:rsidP="003270D2">
            <w:pPr>
              <w:rPr>
                <w:rFonts w:ascii="Arial" w:hAnsi="Arial" w:cs="Arial"/>
              </w:rPr>
            </w:pPr>
            <w:r>
              <w:rPr>
                <w:rFonts w:ascii="Arial" w:hAnsi="Arial" w:cs="Arial"/>
              </w:rPr>
              <w:t xml:space="preserve">Application </w:t>
            </w:r>
          </w:p>
          <w:p w14:paraId="297982B8" w14:textId="5E0DE4EC" w:rsidR="00163F6F" w:rsidRPr="0093094E" w:rsidRDefault="00163F6F" w:rsidP="003270D2">
            <w:pPr>
              <w:rPr>
                <w:rFonts w:ascii="Arial" w:hAnsi="Arial" w:cs="Arial"/>
              </w:rPr>
            </w:pPr>
          </w:p>
        </w:tc>
      </w:tr>
    </w:tbl>
    <w:p w14:paraId="39640029" w14:textId="77777777" w:rsidR="00EA372E" w:rsidRDefault="00EA372E" w:rsidP="00EA372E">
      <w:pPr>
        <w:spacing w:before="60" w:after="60"/>
        <w:contextualSpacing/>
        <w:rPr>
          <w:rFonts w:ascii="Arial" w:hAnsi="Arial" w:cs="Arial"/>
          <w:b/>
          <w:szCs w:val="24"/>
        </w:rPr>
      </w:pPr>
    </w:p>
    <w:p w14:paraId="4C66FCA3" w14:textId="77777777" w:rsidR="00EA372E" w:rsidRDefault="00EA372E" w:rsidP="00EA372E">
      <w:pPr>
        <w:spacing w:before="60" w:after="60"/>
        <w:contextualSpacing/>
        <w:rPr>
          <w:rFonts w:ascii="Arial" w:hAnsi="Arial" w:cs="Arial"/>
          <w:b/>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126"/>
        <w:gridCol w:w="2410"/>
      </w:tblGrid>
      <w:tr w:rsidR="00EA372E" w:rsidRPr="00985879" w14:paraId="0CD05BDB" w14:textId="77777777" w:rsidTr="009E6CDF">
        <w:tc>
          <w:tcPr>
            <w:tcW w:w="5637" w:type="dxa"/>
            <w:shd w:val="clear" w:color="auto" w:fill="548DD4" w:themeFill="text2" w:themeFillTint="99"/>
          </w:tcPr>
          <w:p w14:paraId="25F6C797"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LENGTH AND / OR NATURE OF EXPERIENCE</w:t>
            </w:r>
          </w:p>
        </w:tc>
        <w:tc>
          <w:tcPr>
            <w:tcW w:w="2126" w:type="dxa"/>
            <w:shd w:val="clear" w:color="auto" w:fill="548DD4" w:themeFill="text2" w:themeFillTint="99"/>
          </w:tcPr>
          <w:p w14:paraId="0753C58C"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ESSENTIAL OR DESIRABLE</w:t>
            </w:r>
          </w:p>
        </w:tc>
        <w:tc>
          <w:tcPr>
            <w:tcW w:w="2410" w:type="dxa"/>
            <w:shd w:val="clear" w:color="auto" w:fill="548DD4" w:themeFill="text2" w:themeFillTint="99"/>
          </w:tcPr>
          <w:p w14:paraId="33CE4F98"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METHOD OF ASSESSMENT</w:t>
            </w:r>
          </w:p>
        </w:tc>
      </w:tr>
      <w:tr w:rsidR="002238A4" w:rsidRPr="00D174E2" w14:paraId="5A487133" w14:textId="77777777" w:rsidTr="009E6CDF">
        <w:tc>
          <w:tcPr>
            <w:tcW w:w="5637" w:type="dxa"/>
          </w:tcPr>
          <w:p w14:paraId="14E60B56" w14:textId="151AA8A9" w:rsidR="002238A4" w:rsidRDefault="0053650E" w:rsidP="004740F9">
            <w:pPr>
              <w:rPr>
                <w:rFonts w:ascii="Arial" w:hAnsi="Arial" w:cs="Arial"/>
              </w:rPr>
            </w:pPr>
            <w:r>
              <w:rPr>
                <w:rFonts w:ascii="Arial" w:hAnsi="Arial" w:cs="Arial"/>
              </w:rPr>
              <w:t>Previous management</w:t>
            </w:r>
            <w:r w:rsidR="00AB19E5">
              <w:rPr>
                <w:rFonts w:ascii="Arial" w:hAnsi="Arial" w:cs="Arial"/>
              </w:rPr>
              <w:t xml:space="preserve"> experience </w:t>
            </w:r>
            <w:r>
              <w:rPr>
                <w:rFonts w:ascii="Arial" w:hAnsi="Arial" w:cs="Arial"/>
              </w:rPr>
              <w:t xml:space="preserve">at a senior level </w:t>
            </w:r>
          </w:p>
        </w:tc>
        <w:tc>
          <w:tcPr>
            <w:tcW w:w="2126" w:type="dxa"/>
          </w:tcPr>
          <w:p w14:paraId="584D8FA6" w14:textId="4E28DFD7" w:rsidR="002238A4" w:rsidRDefault="0053650E" w:rsidP="004740F9">
            <w:pPr>
              <w:rPr>
                <w:rFonts w:ascii="Arial" w:hAnsi="Arial" w:cs="Arial"/>
              </w:rPr>
            </w:pPr>
            <w:r>
              <w:rPr>
                <w:rFonts w:ascii="Arial" w:hAnsi="Arial" w:cs="Arial"/>
              </w:rPr>
              <w:t xml:space="preserve">Essential </w:t>
            </w:r>
          </w:p>
        </w:tc>
        <w:tc>
          <w:tcPr>
            <w:tcW w:w="2410" w:type="dxa"/>
          </w:tcPr>
          <w:p w14:paraId="328CAFFE" w14:textId="408E4CFD" w:rsidR="002238A4" w:rsidRPr="00BA64F6" w:rsidRDefault="0053650E" w:rsidP="004740F9">
            <w:pPr>
              <w:rPr>
                <w:rFonts w:ascii="Arial" w:hAnsi="Arial" w:cs="Arial"/>
              </w:rPr>
            </w:pPr>
            <w:r>
              <w:rPr>
                <w:rFonts w:ascii="Arial" w:hAnsi="Arial" w:cs="Arial"/>
              </w:rPr>
              <w:t xml:space="preserve">Application Form Interview </w:t>
            </w:r>
          </w:p>
        </w:tc>
      </w:tr>
      <w:tr w:rsidR="004740F9" w:rsidRPr="00D174E2" w14:paraId="5C46F012" w14:textId="77777777" w:rsidTr="009E6CDF">
        <w:tc>
          <w:tcPr>
            <w:tcW w:w="5637" w:type="dxa"/>
          </w:tcPr>
          <w:p w14:paraId="306087AC" w14:textId="6A4A413F" w:rsidR="004740F9" w:rsidRPr="001A1761" w:rsidRDefault="000F1F68" w:rsidP="004740F9">
            <w:pPr>
              <w:rPr>
                <w:rFonts w:ascii="Arial" w:hAnsi="Arial" w:cs="Arial"/>
              </w:rPr>
            </w:pPr>
            <w:r>
              <w:rPr>
                <w:rFonts w:ascii="Arial" w:hAnsi="Arial" w:cs="Arial"/>
              </w:rPr>
              <w:t xml:space="preserve">Experience of staff management/ staff supervision </w:t>
            </w:r>
          </w:p>
        </w:tc>
        <w:tc>
          <w:tcPr>
            <w:tcW w:w="2126" w:type="dxa"/>
          </w:tcPr>
          <w:p w14:paraId="0241A449" w14:textId="77777777" w:rsidR="004740F9" w:rsidRPr="00DE74E5" w:rsidRDefault="004740F9" w:rsidP="004740F9">
            <w:pPr>
              <w:rPr>
                <w:rFonts w:ascii="Arial" w:hAnsi="Arial" w:cs="Arial"/>
              </w:rPr>
            </w:pPr>
            <w:r>
              <w:rPr>
                <w:rFonts w:ascii="Arial" w:hAnsi="Arial" w:cs="Arial"/>
              </w:rPr>
              <w:t>Essential</w:t>
            </w:r>
          </w:p>
          <w:p w14:paraId="2B482CFB" w14:textId="77777777" w:rsidR="004740F9" w:rsidRPr="00985879" w:rsidRDefault="004740F9" w:rsidP="004740F9">
            <w:pPr>
              <w:spacing w:before="60" w:after="60"/>
              <w:contextualSpacing/>
              <w:rPr>
                <w:rFonts w:ascii="Arial" w:hAnsi="Arial" w:cs="Arial"/>
                <w:szCs w:val="24"/>
              </w:rPr>
            </w:pPr>
          </w:p>
        </w:tc>
        <w:tc>
          <w:tcPr>
            <w:tcW w:w="2410" w:type="dxa"/>
          </w:tcPr>
          <w:p w14:paraId="0AF27653" w14:textId="77777777" w:rsidR="004740F9" w:rsidRPr="00BA64F6" w:rsidRDefault="004740F9" w:rsidP="004740F9">
            <w:pPr>
              <w:rPr>
                <w:rFonts w:ascii="Arial" w:hAnsi="Arial" w:cs="Arial"/>
              </w:rPr>
            </w:pPr>
            <w:r w:rsidRPr="00BA64F6">
              <w:rPr>
                <w:rFonts w:ascii="Arial" w:hAnsi="Arial" w:cs="Arial"/>
              </w:rPr>
              <w:t>Application form</w:t>
            </w:r>
          </w:p>
          <w:p w14:paraId="12B2102B" w14:textId="77777777" w:rsidR="004740F9" w:rsidRPr="00BA64F6" w:rsidRDefault="004740F9" w:rsidP="004740F9">
            <w:pPr>
              <w:rPr>
                <w:rFonts w:ascii="Arial" w:hAnsi="Arial" w:cs="Arial"/>
              </w:rPr>
            </w:pPr>
            <w:r w:rsidRPr="00BA64F6">
              <w:rPr>
                <w:rFonts w:ascii="Arial" w:hAnsi="Arial" w:cs="Arial"/>
              </w:rPr>
              <w:t xml:space="preserve">Interview </w:t>
            </w:r>
          </w:p>
          <w:p w14:paraId="5422F612" w14:textId="77777777" w:rsidR="004740F9" w:rsidRPr="00D174E2" w:rsidRDefault="004740F9" w:rsidP="004740F9">
            <w:pPr>
              <w:rPr>
                <w:rFonts w:ascii="Arial" w:hAnsi="Arial" w:cs="Arial"/>
                <w:b/>
                <w:szCs w:val="24"/>
              </w:rPr>
            </w:pPr>
          </w:p>
        </w:tc>
      </w:tr>
      <w:tr w:rsidR="004740F9" w:rsidRPr="00D174E2" w14:paraId="67BCC774" w14:textId="77777777" w:rsidTr="009E6CDF">
        <w:tc>
          <w:tcPr>
            <w:tcW w:w="5637" w:type="dxa"/>
          </w:tcPr>
          <w:p w14:paraId="5D1EA647" w14:textId="6BF05900" w:rsidR="00F82033" w:rsidRPr="00F82033" w:rsidRDefault="002B67D5" w:rsidP="00F82033">
            <w:pPr>
              <w:rPr>
                <w:rFonts w:ascii="Arial" w:hAnsi="Arial" w:cs="Arial"/>
              </w:rPr>
            </w:pPr>
            <w:r>
              <w:rPr>
                <w:rFonts w:ascii="Arial" w:hAnsi="Arial" w:cs="Arial"/>
              </w:rPr>
              <w:t xml:space="preserve">Experience of </w:t>
            </w:r>
            <w:r w:rsidR="00F82033" w:rsidRPr="00F82033">
              <w:rPr>
                <w:rFonts w:ascii="Arial" w:hAnsi="Arial" w:cs="Arial"/>
              </w:rPr>
              <w:t>Change management, especially the management of transition</w:t>
            </w:r>
          </w:p>
          <w:p w14:paraId="2874D315" w14:textId="747E1795" w:rsidR="00F82033" w:rsidRPr="001A1761" w:rsidRDefault="00F82033" w:rsidP="00F82033">
            <w:pPr>
              <w:rPr>
                <w:rFonts w:ascii="Arial" w:hAnsi="Arial" w:cs="Arial"/>
              </w:rPr>
            </w:pPr>
          </w:p>
        </w:tc>
        <w:tc>
          <w:tcPr>
            <w:tcW w:w="2126" w:type="dxa"/>
          </w:tcPr>
          <w:p w14:paraId="24D29FBA" w14:textId="2CB75909" w:rsidR="004740F9" w:rsidRPr="00DE74E5" w:rsidRDefault="00665056" w:rsidP="004740F9">
            <w:pPr>
              <w:rPr>
                <w:rFonts w:ascii="Arial" w:hAnsi="Arial" w:cs="Arial"/>
              </w:rPr>
            </w:pPr>
            <w:r>
              <w:rPr>
                <w:rFonts w:ascii="Arial" w:hAnsi="Arial" w:cs="Arial"/>
              </w:rPr>
              <w:t>Essential</w:t>
            </w:r>
          </w:p>
          <w:p w14:paraId="3F4666E8" w14:textId="77777777" w:rsidR="004740F9" w:rsidRPr="00985879" w:rsidRDefault="004740F9" w:rsidP="004740F9">
            <w:pPr>
              <w:spacing w:before="60" w:after="60"/>
              <w:contextualSpacing/>
              <w:rPr>
                <w:rFonts w:ascii="Arial" w:hAnsi="Arial" w:cs="Arial"/>
                <w:szCs w:val="24"/>
              </w:rPr>
            </w:pPr>
          </w:p>
        </w:tc>
        <w:tc>
          <w:tcPr>
            <w:tcW w:w="2410" w:type="dxa"/>
          </w:tcPr>
          <w:p w14:paraId="0AE69EF0" w14:textId="77777777" w:rsidR="004740F9" w:rsidRPr="00BA64F6" w:rsidRDefault="004740F9" w:rsidP="004740F9">
            <w:pPr>
              <w:rPr>
                <w:rFonts w:ascii="Arial" w:hAnsi="Arial" w:cs="Arial"/>
              </w:rPr>
            </w:pPr>
            <w:r w:rsidRPr="00BA64F6">
              <w:rPr>
                <w:rFonts w:ascii="Arial" w:hAnsi="Arial" w:cs="Arial"/>
              </w:rPr>
              <w:t>Application form</w:t>
            </w:r>
          </w:p>
          <w:p w14:paraId="4C6C09B2" w14:textId="77777777" w:rsidR="004740F9" w:rsidRPr="00D174E2" w:rsidRDefault="004740F9" w:rsidP="004740F9">
            <w:pPr>
              <w:rPr>
                <w:rFonts w:ascii="Arial" w:hAnsi="Arial" w:cs="Arial"/>
                <w:b/>
                <w:szCs w:val="24"/>
              </w:rPr>
            </w:pPr>
            <w:r w:rsidRPr="00BA64F6">
              <w:rPr>
                <w:rFonts w:ascii="Arial" w:hAnsi="Arial" w:cs="Arial"/>
              </w:rPr>
              <w:t xml:space="preserve">Interview </w:t>
            </w:r>
          </w:p>
        </w:tc>
      </w:tr>
      <w:tr w:rsidR="004740F9" w:rsidRPr="00D174E2" w14:paraId="21B19E08" w14:textId="77777777" w:rsidTr="009E6CDF">
        <w:tc>
          <w:tcPr>
            <w:tcW w:w="5637" w:type="dxa"/>
          </w:tcPr>
          <w:p w14:paraId="3D45AAE7" w14:textId="33424D85" w:rsidR="008066B8" w:rsidRPr="008066B8" w:rsidRDefault="008066B8" w:rsidP="008066B8">
            <w:pPr>
              <w:rPr>
                <w:rFonts w:ascii="Arial" w:hAnsi="Arial" w:cs="Arial"/>
              </w:rPr>
            </w:pPr>
            <w:r w:rsidRPr="008066B8">
              <w:rPr>
                <w:rFonts w:ascii="Arial" w:hAnsi="Arial" w:cs="Arial"/>
              </w:rPr>
              <w:t>Experience  of  organisational  development  gained  through  strategic</w:t>
            </w:r>
            <w:r>
              <w:rPr>
                <w:rFonts w:ascii="Arial" w:hAnsi="Arial" w:cs="Arial"/>
              </w:rPr>
              <w:t xml:space="preserve"> </w:t>
            </w:r>
            <w:r w:rsidRPr="008066B8">
              <w:rPr>
                <w:rFonts w:ascii="Arial" w:hAnsi="Arial" w:cs="Arial"/>
              </w:rPr>
              <w:t>management and leadership development. This could include policy</w:t>
            </w:r>
          </w:p>
          <w:p w14:paraId="503CAC85" w14:textId="217B795B" w:rsidR="004740F9" w:rsidRPr="001A1761" w:rsidRDefault="008066B8" w:rsidP="008066B8">
            <w:pPr>
              <w:rPr>
                <w:rFonts w:ascii="Arial" w:hAnsi="Arial" w:cs="Arial"/>
              </w:rPr>
            </w:pPr>
            <w:r w:rsidRPr="008066B8">
              <w:rPr>
                <w:rFonts w:ascii="Arial" w:hAnsi="Arial" w:cs="Arial"/>
              </w:rPr>
              <w:t>development,  programme  /  project  design  delivery  and  evaluation.</w:t>
            </w:r>
          </w:p>
        </w:tc>
        <w:tc>
          <w:tcPr>
            <w:tcW w:w="2126" w:type="dxa"/>
          </w:tcPr>
          <w:p w14:paraId="42B33C10" w14:textId="77777777" w:rsidR="004740F9" w:rsidRPr="00DE74E5" w:rsidRDefault="004740F9" w:rsidP="004740F9">
            <w:pPr>
              <w:rPr>
                <w:rFonts w:ascii="Arial" w:hAnsi="Arial" w:cs="Arial"/>
              </w:rPr>
            </w:pPr>
            <w:r>
              <w:rPr>
                <w:rFonts w:ascii="Arial" w:hAnsi="Arial" w:cs="Arial"/>
              </w:rPr>
              <w:t>Essential</w:t>
            </w:r>
          </w:p>
          <w:p w14:paraId="7114122B" w14:textId="77777777" w:rsidR="004740F9" w:rsidRPr="00985879" w:rsidRDefault="004740F9" w:rsidP="004740F9">
            <w:pPr>
              <w:spacing w:before="60" w:after="60"/>
              <w:contextualSpacing/>
              <w:rPr>
                <w:rFonts w:ascii="Arial" w:hAnsi="Arial" w:cs="Arial"/>
                <w:szCs w:val="24"/>
              </w:rPr>
            </w:pPr>
          </w:p>
        </w:tc>
        <w:tc>
          <w:tcPr>
            <w:tcW w:w="2410" w:type="dxa"/>
          </w:tcPr>
          <w:p w14:paraId="2A09EC17" w14:textId="77777777" w:rsidR="004740F9" w:rsidRPr="00BA64F6" w:rsidRDefault="004740F9" w:rsidP="004740F9">
            <w:pPr>
              <w:rPr>
                <w:rFonts w:ascii="Arial" w:hAnsi="Arial" w:cs="Arial"/>
              </w:rPr>
            </w:pPr>
            <w:r w:rsidRPr="00BA64F6">
              <w:rPr>
                <w:rFonts w:ascii="Arial" w:hAnsi="Arial" w:cs="Arial"/>
              </w:rPr>
              <w:t>Application form</w:t>
            </w:r>
          </w:p>
          <w:p w14:paraId="59B2FA8E" w14:textId="77777777" w:rsidR="004740F9" w:rsidRPr="00BA64F6" w:rsidRDefault="004740F9" w:rsidP="004740F9">
            <w:pPr>
              <w:rPr>
                <w:rFonts w:ascii="Arial" w:hAnsi="Arial" w:cs="Arial"/>
              </w:rPr>
            </w:pPr>
            <w:r w:rsidRPr="00BA64F6">
              <w:rPr>
                <w:rFonts w:ascii="Arial" w:hAnsi="Arial" w:cs="Arial"/>
              </w:rPr>
              <w:t xml:space="preserve">Interview </w:t>
            </w:r>
          </w:p>
          <w:p w14:paraId="42430F60" w14:textId="77777777" w:rsidR="004740F9" w:rsidRPr="00D174E2" w:rsidRDefault="004740F9" w:rsidP="004740F9">
            <w:pPr>
              <w:rPr>
                <w:rFonts w:ascii="Arial" w:hAnsi="Arial" w:cs="Arial"/>
                <w:b/>
                <w:szCs w:val="24"/>
              </w:rPr>
            </w:pPr>
            <w:r w:rsidRPr="00BA64F6">
              <w:rPr>
                <w:rFonts w:ascii="Arial" w:hAnsi="Arial" w:cs="Arial"/>
              </w:rPr>
              <w:t>Assessment</w:t>
            </w:r>
          </w:p>
        </w:tc>
      </w:tr>
      <w:tr w:rsidR="004740F9" w:rsidRPr="00D174E2" w14:paraId="7BE3BCD0" w14:textId="77777777" w:rsidTr="009E6CDF">
        <w:tc>
          <w:tcPr>
            <w:tcW w:w="5637" w:type="dxa"/>
          </w:tcPr>
          <w:p w14:paraId="36086FAD" w14:textId="3DCBD8D2" w:rsidR="004740F9" w:rsidRPr="001A1761" w:rsidRDefault="008066B8" w:rsidP="004740F9">
            <w:pPr>
              <w:rPr>
                <w:rFonts w:ascii="Arial" w:hAnsi="Arial" w:cs="Arial"/>
              </w:rPr>
            </w:pPr>
            <w:r w:rsidRPr="008066B8">
              <w:rPr>
                <w:rFonts w:ascii="Arial" w:hAnsi="Arial" w:cs="Arial"/>
              </w:rPr>
              <w:t>Experience of organisational development and change consultancy.</w:t>
            </w:r>
          </w:p>
        </w:tc>
        <w:tc>
          <w:tcPr>
            <w:tcW w:w="2126" w:type="dxa"/>
          </w:tcPr>
          <w:p w14:paraId="7CB1005C" w14:textId="77777777" w:rsidR="004740F9" w:rsidRPr="00DE74E5" w:rsidRDefault="004740F9" w:rsidP="004740F9">
            <w:pPr>
              <w:rPr>
                <w:rFonts w:ascii="Arial" w:hAnsi="Arial" w:cs="Arial"/>
              </w:rPr>
            </w:pPr>
            <w:r>
              <w:rPr>
                <w:rFonts w:ascii="Arial" w:hAnsi="Arial" w:cs="Arial"/>
              </w:rPr>
              <w:t>Essential</w:t>
            </w:r>
          </w:p>
          <w:p w14:paraId="2D67B253" w14:textId="77777777" w:rsidR="004740F9" w:rsidRPr="00985879" w:rsidRDefault="004740F9" w:rsidP="004740F9">
            <w:pPr>
              <w:spacing w:before="60" w:after="60"/>
              <w:contextualSpacing/>
              <w:rPr>
                <w:rFonts w:ascii="Arial" w:hAnsi="Arial" w:cs="Arial"/>
                <w:szCs w:val="24"/>
              </w:rPr>
            </w:pPr>
          </w:p>
        </w:tc>
        <w:tc>
          <w:tcPr>
            <w:tcW w:w="2410" w:type="dxa"/>
          </w:tcPr>
          <w:p w14:paraId="7E30D904" w14:textId="77777777" w:rsidR="004740F9" w:rsidRPr="00BA64F6" w:rsidRDefault="004740F9" w:rsidP="004740F9">
            <w:pPr>
              <w:rPr>
                <w:rFonts w:ascii="Arial" w:hAnsi="Arial" w:cs="Arial"/>
              </w:rPr>
            </w:pPr>
            <w:r w:rsidRPr="00BA64F6">
              <w:rPr>
                <w:rFonts w:ascii="Arial" w:hAnsi="Arial" w:cs="Arial"/>
              </w:rPr>
              <w:t>Application form</w:t>
            </w:r>
          </w:p>
          <w:p w14:paraId="33025781" w14:textId="77777777" w:rsidR="004740F9" w:rsidRPr="00D174E2" w:rsidRDefault="004740F9" w:rsidP="004740F9">
            <w:pPr>
              <w:rPr>
                <w:rFonts w:ascii="Arial" w:hAnsi="Arial" w:cs="Arial"/>
                <w:b/>
                <w:szCs w:val="24"/>
              </w:rPr>
            </w:pPr>
            <w:r w:rsidRPr="00BA64F6">
              <w:rPr>
                <w:rFonts w:ascii="Arial" w:hAnsi="Arial" w:cs="Arial"/>
              </w:rPr>
              <w:t xml:space="preserve">Interview </w:t>
            </w:r>
          </w:p>
        </w:tc>
      </w:tr>
      <w:tr w:rsidR="004740F9" w:rsidRPr="00D174E2" w14:paraId="25C37395" w14:textId="77777777" w:rsidTr="009E6CDF">
        <w:tc>
          <w:tcPr>
            <w:tcW w:w="5637" w:type="dxa"/>
          </w:tcPr>
          <w:p w14:paraId="6ACF664E" w14:textId="732999BD" w:rsidR="004740F9" w:rsidRPr="00623B9F" w:rsidRDefault="005136A8" w:rsidP="004740F9">
            <w:pPr>
              <w:rPr>
                <w:rFonts w:ascii="Arial" w:hAnsi="Arial" w:cs="Arial"/>
              </w:rPr>
            </w:pPr>
            <w:r w:rsidRPr="005136A8">
              <w:rPr>
                <w:rFonts w:ascii="Arial" w:hAnsi="Arial" w:cs="Arial"/>
              </w:rPr>
              <w:t>Experience of working within a complex environment and managing relationships with key stakeholders.</w:t>
            </w:r>
          </w:p>
        </w:tc>
        <w:tc>
          <w:tcPr>
            <w:tcW w:w="2126" w:type="dxa"/>
          </w:tcPr>
          <w:p w14:paraId="3194AA29" w14:textId="77777777" w:rsidR="004740F9" w:rsidRPr="00DE74E5" w:rsidRDefault="004740F9" w:rsidP="004740F9">
            <w:pPr>
              <w:rPr>
                <w:rFonts w:ascii="Arial" w:hAnsi="Arial" w:cs="Arial"/>
              </w:rPr>
            </w:pPr>
            <w:r>
              <w:rPr>
                <w:rFonts w:ascii="Arial" w:hAnsi="Arial" w:cs="Arial"/>
              </w:rPr>
              <w:t>Essential</w:t>
            </w:r>
          </w:p>
          <w:p w14:paraId="2F50A90F" w14:textId="77777777" w:rsidR="004740F9" w:rsidRPr="00985879" w:rsidRDefault="004740F9" w:rsidP="004740F9">
            <w:pPr>
              <w:spacing w:before="60" w:after="60"/>
              <w:contextualSpacing/>
              <w:rPr>
                <w:rFonts w:ascii="Arial" w:hAnsi="Arial" w:cs="Arial"/>
                <w:szCs w:val="24"/>
              </w:rPr>
            </w:pPr>
          </w:p>
        </w:tc>
        <w:tc>
          <w:tcPr>
            <w:tcW w:w="2410" w:type="dxa"/>
          </w:tcPr>
          <w:p w14:paraId="447266D6" w14:textId="77777777" w:rsidR="004740F9" w:rsidRPr="00BA64F6" w:rsidRDefault="004740F9" w:rsidP="004740F9">
            <w:pPr>
              <w:rPr>
                <w:rFonts w:ascii="Arial" w:hAnsi="Arial" w:cs="Arial"/>
              </w:rPr>
            </w:pPr>
            <w:r w:rsidRPr="00BA64F6">
              <w:rPr>
                <w:rFonts w:ascii="Arial" w:hAnsi="Arial" w:cs="Arial"/>
              </w:rPr>
              <w:t>Application form</w:t>
            </w:r>
          </w:p>
          <w:p w14:paraId="73DFF708" w14:textId="77777777" w:rsidR="004740F9" w:rsidRPr="00BA64F6" w:rsidRDefault="004740F9" w:rsidP="004740F9">
            <w:pPr>
              <w:rPr>
                <w:rFonts w:ascii="Arial" w:hAnsi="Arial" w:cs="Arial"/>
              </w:rPr>
            </w:pPr>
            <w:r w:rsidRPr="00BA64F6">
              <w:rPr>
                <w:rFonts w:ascii="Arial" w:hAnsi="Arial" w:cs="Arial"/>
              </w:rPr>
              <w:t xml:space="preserve">Interview </w:t>
            </w:r>
          </w:p>
          <w:p w14:paraId="7214DF32" w14:textId="77777777" w:rsidR="004740F9" w:rsidRPr="00D174E2" w:rsidRDefault="004740F9" w:rsidP="004740F9">
            <w:pPr>
              <w:rPr>
                <w:rFonts w:ascii="Arial" w:hAnsi="Arial" w:cs="Arial"/>
                <w:b/>
                <w:szCs w:val="24"/>
              </w:rPr>
            </w:pPr>
            <w:r w:rsidRPr="00BA64F6">
              <w:rPr>
                <w:rFonts w:ascii="Arial" w:hAnsi="Arial" w:cs="Arial"/>
              </w:rPr>
              <w:t>Assessment</w:t>
            </w:r>
          </w:p>
        </w:tc>
      </w:tr>
      <w:tr w:rsidR="004740F9" w:rsidRPr="00D174E2" w14:paraId="129F9ACE" w14:textId="77777777" w:rsidTr="009E6CDF">
        <w:tc>
          <w:tcPr>
            <w:tcW w:w="5637" w:type="dxa"/>
          </w:tcPr>
          <w:p w14:paraId="4BB6CD1C" w14:textId="442024BC" w:rsidR="008066B8" w:rsidRPr="008066B8" w:rsidRDefault="008066B8" w:rsidP="008066B8">
            <w:pPr>
              <w:rPr>
                <w:rFonts w:ascii="Arial" w:hAnsi="Arial" w:cs="Arial"/>
              </w:rPr>
            </w:pPr>
            <w:r w:rsidRPr="008066B8">
              <w:rPr>
                <w:rFonts w:ascii="Arial" w:hAnsi="Arial" w:cs="Arial"/>
              </w:rPr>
              <w:lastRenderedPageBreak/>
              <w:t>Experience  in  facilitating  people  and  services  through  change  and</w:t>
            </w:r>
            <w:r>
              <w:rPr>
                <w:rFonts w:ascii="Arial" w:hAnsi="Arial" w:cs="Arial"/>
              </w:rPr>
              <w:t xml:space="preserve"> </w:t>
            </w:r>
            <w:r w:rsidRPr="008066B8">
              <w:rPr>
                <w:rFonts w:ascii="Arial" w:hAnsi="Arial" w:cs="Arial"/>
              </w:rPr>
              <w:t>transition.  This  could  include;  work  process  design,  workforce</w:t>
            </w:r>
          </w:p>
          <w:p w14:paraId="519644E4" w14:textId="121EE7E2" w:rsidR="008066B8" w:rsidRPr="008066B8" w:rsidRDefault="008066B8" w:rsidP="008066B8">
            <w:pPr>
              <w:rPr>
                <w:rFonts w:ascii="Arial" w:hAnsi="Arial" w:cs="Arial"/>
              </w:rPr>
            </w:pPr>
            <w:r w:rsidRPr="008066B8">
              <w:rPr>
                <w:rFonts w:ascii="Arial" w:hAnsi="Arial" w:cs="Arial"/>
              </w:rPr>
              <w:t>redesign,  conflict  management,  individual  and  team  coaching</w:t>
            </w:r>
            <w:r>
              <w:rPr>
                <w:rFonts w:ascii="Arial" w:hAnsi="Arial" w:cs="Arial"/>
              </w:rPr>
              <w:t xml:space="preserve"> </w:t>
            </w:r>
            <w:r w:rsidRPr="008066B8">
              <w:rPr>
                <w:rFonts w:ascii="Arial" w:hAnsi="Arial" w:cs="Arial"/>
              </w:rPr>
              <w:t>development  of  metrics  for  performance  management  and</w:t>
            </w:r>
          </w:p>
          <w:p w14:paraId="5635DCB1" w14:textId="0CDDCE06" w:rsidR="004740F9" w:rsidRPr="00623B9F" w:rsidRDefault="008066B8" w:rsidP="008066B8">
            <w:pPr>
              <w:rPr>
                <w:rFonts w:ascii="Arial" w:hAnsi="Arial" w:cs="Arial"/>
              </w:rPr>
            </w:pPr>
            <w:r w:rsidRPr="008066B8">
              <w:rPr>
                <w:rFonts w:ascii="Arial" w:hAnsi="Arial" w:cs="Arial"/>
              </w:rPr>
              <w:t>development, career development approaches</w:t>
            </w:r>
          </w:p>
        </w:tc>
        <w:tc>
          <w:tcPr>
            <w:tcW w:w="2126" w:type="dxa"/>
          </w:tcPr>
          <w:p w14:paraId="6B6049AA" w14:textId="77777777" w:rsidR="004740F9" w:rsidRPr="00DE74E5" w:rsidRDefault="004740F9" w:rsidP="004740F9">
            <w:pPr>
              <w:rPr>
                <w:rFonts w:ascii="Arial" w:hAnsi="Arial" w:cs="Arial"/>
              </w:rPr>
            </w:pPr>
            <w:r>
              <w:rPr>
                <w:rFonts w:ascii="Arial" w:hAnsi="Arial" w:cs="Arial"/>
              </w:rPr>
              <w:t>Essential</w:t>
            </w:r>
          </w:p>
          <w:p w14:paraId="67F6F704" w14:textId="77777777" w:rsidR="004740F9" w:rsidRPr="00985879" w:rsidRDefault="004740F9" w:rsidP="004740F9">
            <w:pPr>
              <w:spacing w:before="60" w:after="60"/>
              <w:contextualSpacing/>
              <w:rPr>
                <w:rFonts w:ascii="Arial" w:hAnsi="Arial" w:cs="Arial"/>
                <w:szCs w:val="24"/>
              </w:rPr>
            </w:pPr>
          </w:p>
        </w:tc>
        <w:tc>
          <w:tcPr>
            <w:tcW w:w="2410" w:type="dxa"/>
          </w:tcPr>
          <w:p w14:paraId="086F42D4" w14:textId="77777777" w:rsidR="004740F9" w:rsidRPr="00BA64F6" w:rsidRDefault="004740F9" w:rsidP="004740F9">
            <w:pPr>
              <w:rPr>
                <w:rFonts w:ascii="Arial" w:hAnsi="Arial" w:cs="Arial"/>
              </w:rPr>
            </w:pPr>
            <w:r w:rsidRPr="00BA64F6">
              <w:rPr>
                <w:rFonts w:ascii="Arial" w:hAnsi="Arial" w:cs="Arial"/>
              </w:rPr>
              <w:t>Application form</w:t>
            </w:r>
          </w:p>
          <w:p w14:paraId="2F63617C" w14:textId="77777777" w:rsidR="004740F9" w:rsidRPr="00D174E2" w:rsidRDefault="004740F9" w:rsidP="004740F9">
            <w:pPr>
              <w:rPr>
                <w:rFonts w:ascii="Arial" w:hAnsi="Arial" w:cs="Arial"/>
                <w:b/>
                <w:szCs w:val="24"/>
              </w:rPr>
            </w:pPr>
            <w:r w:rsidRPr="00BA64F6">
              <w:rPr>
                <w:rFonts w:ascii="Arial" w:hAnsi="Arial" w:cs="Arial"/>
              </w:rPr>
              <w:t xml:space="preserve">Interview </w:t>
            </w:r>
          </w:p>
        </w:tc>
      </w:tr>
      <w:tr w:rsidR="004740F9" w:rsidRPr="00D174E2" w14:paraId="4B871E32" w14:textId="77777777" w:rsidTr="009E6CDF">
        <w:tc>
          <w:tcPr>
            <w:tcW w:w="5637" w:type="dxa"/>
          </w:tcPr>
          <w:p w14:paraId="100292A0" w14:textId="0589F8BE" w:rsidR="004740F9" w:rsidRPr="008066B8" w:rsidRDefault="008066B8" w:rsidP="008066B8">
            <w:pPr>
              <w:rPr>
                <w:rFonts w:ascii="Arial" w:hAnsi="Arial" w:cs="Arial"/>
              </w:rPr>
            </w:pPr>
            <w:r w:rsidRPr="008066B8">
              <w:rPr>
                <w:rFonts w:ascii="Arial" w:hAnsi="Arial" w:cs="Arial"/>
              </w:rPr>
              <w:t>Experience  in  managing/facilitating  complex,  multi-agency  and</w:t>
            </w:r>
            <w:r>
              <w:rPr>
                <w:rFonts w:ascii="Arial" w:hAnsi="Arial" w:cs="Arial"/>
              </w:rPr>
              <w:t xml:space="preserve"> w</w:t>
            </w:r>
            <w:r w:rsidRPr="008066B8">
              <w:rPr>
                <w:rFonts w:ascii="Arial" w:hAnsi="Arial" w:cs="Arial"/>
              </w:rPr>
              <w:t>hole systems organisational/service changes</w:t>
            </w:r>
          </w:p>
        </w:tc>
        <w:tc>
          <w:tcPr>
            <w:tcW w:w="2126" w:type="dxa"/>
          </w:tcPr>
          <w:p w14:paraId="4DBFCA08" w14:textId="77777777" w:rsidR="004740F9" w:rsidRPr="00DE74E5" w:rsidRDefault="004740F9" w:rsidP="004740F9">
            <w:pPr>
              <w:rPr>
                <w:rFonts w:ascii="Arial" w:hAnsi="Arial" w:cs="Arial"/>
              </w:rPr>
            </w:pPr>
            <w:r>
              <w:rPr>
                <w:rFonts w:ascii="Arial" w:hAnsi="Arial" w:cs="Arial"/>
              </w:rPr>
              <w:t>Essential</w:t>
            </w:r>
          </w:p>
          <w:p w14:paraId="51B680CD" w14:textId="77777777" w:rsidR="004740F9" w:rsidRPr="00985879" w:rsidRDefault="004740F9" w:rsidP="004740F9">
            <w:pPr>
              <w:spacing w:before="60" w:after="60"/>
              <w:contextualSpacing/>
              <w:rPr>
                <w:rFonts w:ascii="Arial" w:hAnsi="Arial" w:cs="Arial"/>
                <w:szCs w:val="24"/>
              </w:rPr>
            </w:pPr>
          </w:p>
        </w:tc>
        <w:tc>
          <w:tcPr>
            <w:tcW w:w="2410" w:type="dxa"/>
          </w:tcPr>
          <w:p w14:paraId="617827E4" w14:textId="77777777" w:rsidR="004740F9" w:rsidRPr="00BA64F6" w:rsidRDefault="004740F9" w:rsidP="004740F9">
            <w:pPr>
              <w:rPr>
                <w:rFonts w:ascii="Arial" w:hAnsi="Arial" w:cs="Arial"/>
              </w:rPr>
            </w:pPr>
            <w:r w:rsidRPr="00BA64F6">
              <w:rPr>
                <w:rFonts w:ascii="Arial" w:hAnsi="Arial" w:cs="Arial"/>
              </w:rPr>
              <w:t>Application form</w:t>
            </w:r>
          </w:p>
          <w:p w14:paraId="599F337D" w14:textId="77777777" w:rsidR="004740F9" w:rsidRPr="00D174E2" w:rsidRDefault="004740F9" w:rsidP="004740F9">
            <w:pPr>
              <w:rPr>
                <w:rFonts w:ascii="Arial" w:hAnsi="Arial" w:cs="Arial"/>
                <w:b/>
                <w:szCs w:val="24"/>
              </w:rPr>
            </w:pPr>
            <w:r w:rsidRPr="00BA64F6">
              <w:rPr>
                <w:rFonts w:ascii="Arial" w:hAnsi="Arial" w:cs="Arial"/>
              </w:rPr>
              <w:t xml:space="preserve">Interview </w:t>
            </w:r>
          </w:p>
        </w:tc>
      </w:tr>
      <w:tr w:rsidR="00E63CAC" w:rsidRPr="00D174E2" w14:paraId="64572054" w14:textId="77777777" w:rsidTr="009E6CDF">
        <w:tc>
          <w:tcPr>
            <w:tcW w:w="5637" w:type="dxa"/>
          </w:tcPr>
          <w:p w14:paraId="0606F5FC" w14:textId="224C5B6A" w:rsidR="00E63CAC" w:rsidRPr="000F1F68" w:rsidRDefault="00D714CE" w:rsidP="004740F9">
            <w:pPr>
              <w:rPr>
                <w:rFonts w:ascii="Arial" w:hAnsi="Arial" w:cs="Arial"/>
              </w:rPr>
            </w:pPr>
            <w:r w:rsidRPr="00D714CE">
              <w:rPr>
                <w:rFonts w:ascii="Arial" w:hAnsi="Arial" w:cs="Arial"/>
              </w:rPr>
              <w:t>Budgetary income/management experience.</w:t>
            </w:r>
          </w:p>
        </w:tc>
        <w:tc>
          <w:tcPr>
            <w:tcW w:w="2126" w:type="dxa"/>
          </w:tcPr>
          <w:p w14:paraId="54177207" w14:textId="49B20E63" w:rsidR="00E63CAC" w:rsidRDefault="00D714CE" w:rsidP="004740F9">
            <w:pPr>
              <w:rPr>
                <w:rFonts w:ascii="Arial" w:hAnsi="Arial" w:cs="Arial"/>
              </w:rPr>
            </w:pPr>
            <w:r>
              <w:rPr>
                <w:rFonts w:ascii="Arial" w:hAnsi="Arial" w:cs="Arial"/>
              </w:rPr>
              <w:t>Desirable</w:t>
            </w:r>
          </w:p>
        </w:tc>
        <w:tc>
          <w:tcPr>
            <w:tcW w:w="2410" w:type="dxa"/>
          </w:tcPr>
          <w:p w14:paraId="227E5A33" w14:textId="222D73FC" w:rsidR="00E63CAC" w:rsidRPr="00BA64F6" w:rsidRDefault="00D714CE" w:rsidP="004740F9">
            <w:pPr>
              <w:rPr>
                <w:rFonts w:ascii="Arial" w:hAnsi="Arial" w:cs="Arial"/>
              </w:rPr>
            </w:pPr>
            <w:r>
              <w:rPr>
                <w:rFonts w:ascii="Arial" w:hAnsi="Arial" w:cs="Arial"/>
              </w:rPr>
              <w:t>Application form Interview</w:t>
            </w:r>
          </w:p>
        </w:tc>
      </w:tr>
      <w:tr w:rsidR="00D714CE" w:rsidRPr="00D174E2" w14:paraId="1D059572" w14:textId="77777777" w:rsidTr="009E6CDF">
        <w:tc>
          <w:tcPr>
            <w:tcW w:w="5637" w:type="dxa"/>
          </w:tcPr>
          <w:p w14:paraId="7AB66D16" w14:textId="1F00987D" w:rsidR="00D714CE" w:rsidRPr="00D714CE" w:rsidRDefault="005E2471" w:rsidP="004740F9">
            <w:pPr>
              <w:rPr>
                <w:rFonts w:ascii="Arial" w:hAnsi="Arial" w:cs="Arial"/>
              </w:rPr>
            </w:pPr>
            <w:r w:rsidRPr="005E2471">
              <w:rPr>
                <w:rFonts w:ascii="Arial" w:hAnsi="Arial" w:cs="Arial"/>
              </w:rPr>
              <w:t>Experience of change management tools and techniques to support change within health and social care</w:t>
            </w:r>
          </w:p>
        </w:tc>
        <w:tc>
          <w:tcPr>
            <w:tcW w:w="2126" w:type="dxa"/>
          </w:tcPr>
          <w:p w14:paraId="4383EE7C" w14:textId="0B4397EF" w:rsidR="00D714CE" w:rsidRDefault="005E2471" w:rsidP="004740F9">
            <w:pPr>
              <w:rPr>
                <w:rFonts w:ascii="Arial" w:hAnsi="Arial" w:cs="Arial"/>
              </w:rPr>
            </w:pPr>
            <w:r>
              <w:rPr>
                <w:rFonts w:ascii="Arial" w:hAnsi="Arial" w:cs="Arial"/>
              </w:rPr>
              <w:t>Desirable</w:t>
            </w:r>
          </w:p>
        </w:tc>
        <w:tc>
          <w:tcPr>
            <w:tcW w:w="2410" w:type="dxa"/>
          </w:tcPr>
          <w:p w14:paraId="3760F0E0" w14:textId="51E0B4E4" w:rsidR="00D714CE" w:rsidRDefault="005E2471" w:rsidP="004740F9">
            <w:pPr>
              <w:rPr>
                <w:rFonts w:ascii="Arial" w:hAnsi="Arial" w:cs="Arial"/>
              </w:rPr>
            </w:pPr>
            <w:r>
              <w:rPr>
                <w:rFonts w:ascii="Arial" w:hAnsi="Arial" w:cs="Arial"/>
              </w:rPr>
              <w:t xml:space="preserve">Application form Interview </w:t>
            </w:r>
          </w:p>
        </w:tc>
      </w:tr>
    </w:tbl>
    <w:p w14:paraId="199E5190" w14:textId="77777777" w:rsidR="00EA372E" w:rsidRDefault="00EA372E" w:rsidP="00EA372E">
      <w:pPr>
        <w:spacing w:before="60" w:after="60"/>
        <w:contextualSpacing/>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5"/>
        <w:gridCol w:w="2198"/>
        <w:gridCol w:w="2173"/>
      </w:tblGrid>
      <w:tr w:rsidR="00EA372E" w:rsidRPr="00985879" w14:paraId="5012E7E5" w14:textId="77777777" w:rsidTr="000A5D28">
        <w:tc>
          <w:tcPr>
            <w:tcW w:w="5365" w:type="dxa"/>
            <w:shd w:val="clear" w:color="auto" w:fill="FF66CC"/>
          </w:tcPr>
          <w:p w14:paraId="69ABBC47"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PROFESSIONAL / MANAGERIAL / SPECIALIST KNOWLEDGE</w:t>
            </w:r>
          </w:p>
        </w:tc>
        <w:tc>
          <w:tcPr>
            <w:tcW w:w="2198" w:type="dxa"/>
            <w:shd w:val="clear" w:color="auto" w:fill="FF66CC"/>
          </w:tcPr>
          <w:p w14:paraId="7C62EE1E"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ESSENTIAL OR DESIRABLE</w:t>
            </w:r>
          </w:p>
        </w:tc>
        <w:tc>
          <w:tcPr>
            <w:tcW w:w="2173" w:type="dxa"/>
            <w:shd w:val="clear" w:color="auto" w:fill="FF66CC"/>
          </w:tcPr>
          <w:p w14:paraId="7A55FE8A"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METHOD OF ASSESSMENT</w:t>
            </w:r>
          </w:p>
        </w:tc>
      </w:tr>
      <w:tr w:rsidR="00EA372E" w:rsidRPr="00D174E2" w14:paraId="56E38BD3" w14:textId="77777777" w:rsidTr="000A5D28">
        <w:tc>
          <w:tcPr>
            <w:tcW w:w="5365" w:type="dxa"/>
          </w:tcPr>
          <w:p w14:paraId="245375AB" w14:textId="2FD7E133" w:rsidR="00EA372E" w:rsidRPr="001C52AC" w:rsidRDefault="00EA372E" w:rsidP="009E6CDF">
            <w:pPr>
              <w:suppressAutoHyphens/>
              <w:rPr>
                <w:rFonts w:ascii="Arial" w:hAnsi="Arial" w:cs="Arial"/>
              </w:rPr>
            </w:pPr>
            <w:r w:rsidRPr="001C52AC">
              <w:rPr>
                <w:rFonts w:ascii="Arial" w:hAnsi="Arial" w:cs="Arial"/>
              </w:rPr>
              <w:t xml:space="preserve">Experience of working on ESR/OLM or similar Learning Management System, including data </w:t>
            </w:r>
            <w:r w:rsidR="000A5D28">
              <w:rPr>
                <w:rFonts w:ascii="Arial" w:hAnsi="Arial" w:cs="Arial"/>
              </w:rPr>
              <w:t xml:space="preserve">analysis and reporting </w:t>
            </w:r>
          </w:p>
        </w:tc>
        <w:tc>
          <w:tcPr>
            <w:tcW w:w="2198" w:type="dxa"/>
          </w:tcPr>
          <w:p w14:paraId="30D5DAF8" w14:textId="18501B17" w:rsidR="00EA372E" w:rsidRPr="001C52AC" w:rsidRDefault="000A5D28" w:rsidP="009E6CDF">
            <w:pPr>
              <w:suppressAutoHyphens/>
              <w:rPr>
                <w:rFonts w:ascii="Arial" w:hAnsi="Arial" w:cs="Arial"/>
              </w:rPr>
            </w:pPr>
            <w:r>
              <w:rPr>
                <w:rFonts w:ascii="Arial" w:hAnsi="Arial" w:cs="Arial"/>
              </w:rPr>
              <w:t xml:space="preserve">Essential </w:t>
            </w:r>
          </w:p>
        </w:tc>
        <w:tc>
          <w:tcPr>
            <w:tcW w:w="2173" w:type="dxa"/>
          </w:tcPr>
          <w:p w14:paraId="173E1844" w14:textId="77777777" w:rsidR="00EA372E" w:rsidRPr="0049453F" w:rsidRDefault="00EA372E" w:rsidP="009E6CDF">
            <w:pPr>
              <w:rPr>
                <w:rFonts w:ascii="Arial" w:hAnsi="Arial" w:cs="Arial"/>
              </w:rPr>
            </w:pPr>
            <w:r w:rsidRPr="0049453F">
              <w:rPr>
                <w:rFonts w:ascii="Arial" w:hAnsi="Arial" w:cs="Arial"/>
              </w:rPr>
              <w:t>Application Form</w:t>
            </w:r>
          </w:p>
          <w:p w14:paraId="443596B6" w14:textId="77777777" w:rsidR="00EA372E" w:rsidRPr="0049453F" w:rsidRDefault="00EA372E" w:rsidP="009E6CDF">
            <w:pPr>
              <w:rPr>
                <w:rFonts w:ascii="Arial" w:hAnsi="Arial" w:cs="Arial"/>
              </w:rPr>
            </w:pPr>
            <w:r w:rsidRPr="0049453F">
              <w:rPr>
                <w:rFonts w:ascii="Arial" w:hAnsi="Arial" w:cs="Arial"/>
              </w:rPr>
              <w:t>Interview</w:t>
            </w:r>
          </w:p>
        </w:tc>
      </w:tr>
      <w:tr w:rsidR="00EA372E" w:rsidRPr="00D174E2" w14:paraId="0539274D" w14:textId="77777777" w:rsidTr="000A5D28">
        <w:tc>
          <w:tcPr>
            <w:tcW w:w="5365" w:type="dxa"/>
          </w:tcPr>
          <w:p w14:paraId="7277F0F8" w14:textId="77777777" w:rsidR="00EA372E" w:rsidRPr="00D61F28" w:rsidRDefault="00EA372E" w:rsidP="009E6CDF">
            <w:pPr>
              <w:rPr>
                <w:rFonts w:ascii="Arial" w:hAnsi="Arial" w:cs="Arial"/>
              </w:rPr>
            </w:pPr>
            <w:r w:rsidRPr="0049453F">
              <w:rPr>
                <w:rFonts w:ascii="Arial" w:hAnsi="Arial" w:cs="Arial"/>
              </w:rPr>
              <w:t>Previous experience of working within the NHS</w:t>
            </w:r>
          </w:p>
        </w:tc>
        <w:tc>
          <w:tcPr>
            <w:tcW w:w="2198" w:type="dxa"/>
          </w:tcPr>
          <w:p w14:paraId="7E6459B1" w14:textId="23DE8588" w:rsidR="00EA372E" w:rsidRPr="001C52AC" w:rsidRDefault="000A5D28" w:rsidP="009E6CDF">
            <w:pPr>
              <w:suppressAutoHyphens/>
              <w:rPr>
                <w:rFonts w:ascii="Arial" w:hAnsi="Arial" w:cs="Arial"/>
              </w:rPr>
            </w:pPr>
            <w:r>
              <w:rPr>
                <w:rFonts w:ascii="Arial" w:hAnsi="Arial" w:cs="Arial"/>
              </w:rPr>
              <w:t xml:space="preserve">Desirable </w:t>
            </w:r>
          </w:p>
        </w:tc>
        <w:tc>
          <w:tcPr>
            <w:tcW w:w="2173" w:type="dxa"/>
          </w:tcPr>
          <w:p w14:paraId="6AD1E863" w14:textId="77777777" w:rsidR="00EA372E" w:rsidRPr="0049453F" w:rsidRDefault="00EA372E" w:rsidP="009E6CDF">
            <w:pPr>
              <w:rPr>
                <w:rFonts w:ascii="Arial" w:hAnsi="Arial" w:cs="Arial"/>
              </w:rPr>
            </w:pPr>
            <w:r w:rsidRPr="0049453F">
              <w:rPr>
                <w:rFonts w:ascii="Arial" w:hAnsi="Arial" w:cs="Arial"/>
              </w:rPr>
              <w:t>Application Form</w:t>
            </w:r>
          </w:p>
          <w:p w14:paraId="11CD1F5F" w14:textId="77777777" w:rsidR="00EA372E" w:rsidRPr="0049453F" w:rsidRDefault="00EA372E" w:rsidP="009E6CDF">
            <w:pPr>
              <w:rPr>
                <w:rFonts w:ascii="Arial" w:hAnsi="Arial" w:cs="Arial"/>
              </w:rPr>
            </w:pPr>
            <w:r w:rsidRPr="0049453F">
              <w:rPr>
                <w:rFonts w:ascii="Arial" w:hAnsi="Arial" w:cs="Arial"/>
              </w:rPr>
              <w:t>Interview</w:t>
            </w:r>
          </w:p>
        </w:tc>
      </w:tr>
      <w:tr w:rsidR="003270D2" w:rsidRPr="00D174E2" w14:paraId="265D81F3" w14:textId="77777777" w:rsidTr="000A5D28">
        <w:tc>
          <w:tcPr>
            <w:tcW w:w="5365" w:type="dxa"/>
          </w:tcPr>
          <w:p w14:paraId="2E8589B7" w14:textId="77777777" w:rsidR="003270D2" w:rsidRPr="00F82033" w:rsidRDefault="003270D2" w:rsidP="003270D2">
            <w:pPr>
              <w:rPr>
                <w:rFonts w:ascii="Arial" w:hAnsi="Arial" w:cs="Arial"/>
              </w:rPr>
            </w:pPr>
            <w:r>
              <w:rPr>
                <w:rFonts w:ascii="Arial" w:hAnsi="Arial" w:cs="Arial"/>
              </w:rPr>
              <w:t xml:space="preserve">Specialist training in range of OD tools and techniques e.g. </w:t>
            </w:r>
            <w:r w:rsidRPr="00F82033">
              <w:rPr>
                <w:rFonts w:ascii="Arial" w:hAnsi="Arial" w:cs="Arial"/>
              </w:rPr>
              <w:t>Strategic</w:t>
            </w:r>
          </w:p>
          <w:p w14:paraId="54010F97" w14:textId="77777777" w:rsidR="003270D2" w:rsidRPr="00F82033" w:rsidRDefault="003270D2" w:rsidP="003270D2">
            <w:pPr>
              <w:rPr>
                <w:rFonts w:ascii="Arial" w:hAnsi="Arial" w:cs="Arial"/>
              </w:rPr>
            </w:pPr>
            <w:r w:rsidRPr="00F82033">
              <w:rPr>
                <w:rFonts w:ascii="Arial" w:hAnsi="Arial" w:cs="Arial"/>
              </w:rPr>
              <w:t>Organisational  Development,  Change Management,  Team  and</w:t>
            </w:r>
            <w:r>
              <w:rPr>
                <w:rFonts w:ascii="Arial" w:hAnsi="Arial" w:cs="Arial"/>
              </w:rPr>
              <w:t xml:space="preserve"> </w:t>
            </w:r>
            <w:r w:rsidRPr="00F82033">
              <w:rPr>
                <w:rFonts w:ascii="Arial" w:hAnsi="Arial" w:cs="Arial"/>
              </w:rPr>
              <w:t>Individual  Coaching,  Large  Group  Facilitation,  Individual  and  Team</w:t>
            </w:r>
            <w:r>
              <w:rPr>
                <w:rFonts w:ascii="Arial" w:hAnsi="Arial" w:cs="Arial"/>
              </w:rPr>
              <w:t xml:space="preserve"> </w:t>
            </w:r>
            <w:r w:rsidRPr="00F82033">
              <w:rPr>
                <w:rFonts w:ascii="Arial" w:hAnsi="Arial" w:cs="Arial"/>
              </w:rPr>
              <w:t xml:space="preserve">Development, Competency Frameworks, Quality Assurance </w:t>
            </w:r>
            <w:r>
              <w:rPr>
                <w:rFonts w:ascii="Arial" w:hAnsi="Arial" w:cs="Arial"/>
              </w:rPr>
              <w:t>Tools</w:t>
            </w:r>
          </w:p>
          <w:p w14:paraId="357F7606" w14:textId="77777777" w:rsidR="003270D2" w:rsidRPr="0049453F" w:rsidRDefault="003270D2" w:rsidP="003270D2">
            <w:pPr>
              <w:rPr>
                <w:rFonts w:ascii="Arial" w:hAnsi="Arial" w:cs="Arial"/>
              </w:rPr>
            </w:pPr>
          </w:p>
        </w:tc>
        <w:tc>
          <w:tcPr>
            <w:tcW w:w="2198" w:type="dxa"/>
          </w:tcPr>
          <w:p w14:paraId="75DF9300" w14:textId="47BFF317" w:rsidR="003270D2" w:rsidRDefault="003270D2" w:rsidP="003270D2">
            <w:pPr>
              <w:suppressAutoHyphens/>
              <w:rPr>
                <w:rFonts w:ascii="Arial" w:hAnsi="Arial" w:cs="Arial"/>
              </w:rPr>
            </w:pPr>
            <w:r>
              <w:rPr>
                <w:rFonts w:ascii="Arial" w:hAnsi="Arial" w:cs="Arial"/>
                <w:szCs w:val="24"/>
              </w:rPr>
              <w:t>Essential</w:t>
            </w:r>
          </w:p>
        </w:tc>
        <w:tc>
          <w:tcPr>
            <w:tcW w:w="2173" w:type="dxa"/>
          </w:tcPr>
          <w:p w14:paraId="29DD8E07" w14:textId="77777777" w:rsidR="003270D2" w:rsidRPr="0093094E" w:rsidRDefault="003270D2" w:rsidP="003270D2">
            <w:pPr>
              <w:rPr>
                <w:rFonts w:ascii="Arial" w:hAnsi="Arial" w:cs="Arial"/>
              </w:rPr>
            </w:pPr>
            <w:r w:rsidRPr="0093094E">
              <w:rPr>
                <w:rFonts w:ascii="Arial" w:hAnsi="Arial" w:cs="Arial"/>
              </w:rPr>
              <w:t xml:space="preserve">Application </w:t>
            </w:r>
            <w:r>
              <w:rPr>
                <w:rFonts w:ascii="Arial" w:hAnsi="Arial" w:cs="Arial"/>
              </w:rPr>
              <w:t>F</w:t>
            </w:r>
            <w:r w:rsidRPr="0093094E">
              <w:rPr>
                <w:rFonts w:ascii="Arial" w:hAnsi="Arial" w:cs="Arial"/>
              </w:rPr>
              <w:t>orm</w:t>
            </w:r>
          </w:p>
          <w:p w14:paraId="1D176A80" w14:textId="339E5FC3" w:rsidR="003270D2" w:rsidRPr="0049453F" w:rsidRDefault="003270D2" w:rsidP="003270D2">
            <w:pPr>
              <w:rPr>
                <w:rFonts w:ascii="Arial" w:hAnsi="Arial" w:cs="Arial"/>
              </w:rPr>
            </w:pPr>
            <w:r w:rsidRPr="0093094E">
              <w:rPr>
                <w:rFonts w:ascii="Arial" w:hAnsi="Arial" w:cs="Arial"/>
              </w:rPr>
              <w:t>Interview</w:t>
            </w:r>
            <w:r>
              <w:rPr>
                <w:rFonts w:ascii="Arial" w:hAnsi="Arial" w:cs="Arial"/>
              </w:rPr>
              <w:t xml:space="preserve"> </w:t>
            </w:r>
          </w:p>
        </w:tc>
      </w:tr>
      <w:tr w:rsidR="003270D2" w:rsidRPr="00D174E2" w14:paraId="27928FAD" w14:textId="77777777" w:rsidTr="000A5D28">
        <w:tc>
          <w:tcPr>
            <w:tcW w:w="5365" w:type="dxa"/>
          </w:tcPr>
          <w:p w14:paraId="20218F45" w14:textId="77777777" w:rsidR="003270D2" w:rsidRPr="00F82033" w:rsidRDefault="003270D2" w:rsidP="003270D2">
            <w:pPr>
              <w:rPr>
                <w:rFonts w:ascii="Arial" w:hAnsi="Arial" w:cs="Arial"/>
              </w:rPr>
            </w:pPr>
            <w:r w:rsidRPr="00F82033">
              <w:rPr>
                <w:rFonts w:ascii="Arial" w:hAnsi="Arial" w:cs="Arial"/>
              </w:rPr>
              <w:t>Other education, learning and organisational development tools e.g.</w:t>
            </w:r>
          </w:p>
          <w:p w14:paraId="4281FD78" w14:textId="77777777" w:rsidR="003270D2" w:rsidRPr="00F82033" w:rsidRDefault="003270D2" w:rsidP="003270D2">
            <w:pPr>
              <w:rPr>
                <w:rFonts w:ascii="Arial" w:hAnsi="Arial" w:cs="Arial"/>
              </w:rPr>
            </w:pPr>
            <w:r w:rsidRPr="00F82033">
              <w:rPr>
                <w:rFonts w:ascii="Arial" w:hAnsi="Arial" w:cs="Arial"/>
              </w:rPr>
              <w:t>Research, Action Learning, Process Consultation</w:t>
            </w:r>
          </w:p>
          <w:p w14:paraId="4D5FE745" w14:textId="77777777" w:rsidR="003270D2" w:rsidRPr="0049453F" w:rsidRDefault="003270D2" w:rsidP="003270D2">
            <w:pPr>
              <w:rPr>
                <w:rFonts w:ascii="Arial" w:hAnsi="Arial" w:cs="Arial"/>
              </w:rPr>
            </w:pPr>
          </w:p>
        </w:tc>
        <w:tc>
          <w:tcPr>
            <w:tcW w:w="2198" w:type="dxa"/>
          </w:tcPr>
          <w:p w14:paraId="73380FEA" w14:textId="11419AB4" w:rsidR="003270D2" w:rsidRDefault="003270D2" w:rsidP="003270D2">
            <w:pPr>
              <w:suppressAutoHyphens/>
              <w:rPr>
                <w:rFonts w:ascii="Arial" w:hAnsi="Arial" w:cs="Arial"/>
              </w:rPr>
            </w:pPr>
            <w:r>
              <w:rPr>
                <w:rFonts w:ascii="Arial" w:hAnsi="Arial" w:cs="Arial"/>
                <w:szCs w:val="24"/>
              </w:rPr>
              <w:t>Essential</w:t>
            </w:r>
          </w:p>
        </w:tc>
        <w:tc>
          <w:tcPr>
            <w:tcW w:w="2173" w:type="dxa"/>
          </w:tcPr>
          <w:p w14:paraId="1CD8AF5A" w14:textId="77777777" w:rsidR="003270D2" w:rsidRPr="0093094E" w:rsidRDefault="003270D2" w:rsidP="003270D2">
            <w:pPr>
              <w:rPr>
                <w:rFonts w:ascii="Arial" w:hAnsi="Arial" w:cs="Arial"/>
              </w:rPr>
            </w:pPr>
            <w:r w:rsidRPr="0093094E">
              <w:rPr>
                <w:rFonts w:ascii="Arial" w:hAnsi="Arial" w:cs="Arial"/>
              </w:rPr>
              <w:t xml:space="preserve">Application </w:t>
            </w:r>
            <w:r>
              <w:rPr>
                <w:rFonts w:ascii="Arial" w:hAnsi="Arial" w:cs="Arial"/>
              </w:rPr>
              <w:t>F</w:t>
            </w:r>
            <w:r w:rsidRPr="0093094E">
              <w:rPr>
                <w:rFonts w:ascii="Arial" w:hAnsi="Arial" w:cs="Arial"/>
              </w:rPr>
              <w:t>orm</w:t>
            </w:r>
          </w:p>
          <w:p w14:paraId="48C779A5" w14:textId="3FCBDFDE" w:rsidR="003270D2" w:rsidRPr="0049453F" w:rsidRDefault="003270D2" w:rsidP="003270D2">
            <w:pPr>
              <w:rPr>
                <w:rFonts w:ascii="Arial" w:hAnsi="Arial" w:cs="Arial"/>
              </w:rPr>
            </w:pPr>
            <w:r w:rsidRPr="0093094E">
              <w:rPr>
                <w:rFonts w:ascii="Arial" w:hAnsi="Arial" w:cs="Arial"/>
              </w:rPr>
              <w:t>Interview</w:t>
            </w:r>
            <w:r>
              <w:rPr>
                <w:rFonts w:ascii="Arial" w:hAnsi="Arial" w:cs="Arial"/>
              </w:rPr>
              <w:t xml:space="preserve"> </w:t>
            </w:r>
          </w:p>
        </w:tc>
      </w:tr>
      <w:tr w:rsidR="00863516" w:rsidRPr="00D174E2" w14:paraId="798B8C6F" w14:textId="77777777" w:rsidTr="000A5D28">
        <w:tc>
          <w:tcPr>
            <w:tcW w:w="5365" w:type="dxa"/>
          </w:tcPr>
          <w:p w14:paraId="24D3BD12" w14:textId="4E452BAA" w:rsidR="00863516" w:rsidRPr="00863516" w:rsidRDefault="00863516" w:rsidP="00863516">
            <w:pPr>
              <w:rPr>
                <w:rFonts w:ascii="Arial" w:hAnsi="Arial" w:cs="Arial"/>
              </w:rPr>
            </w:pPr>
            <w:r w:rsidRPr="00863516">
              <w:rPr>
                <w:rFonts w:ascii="Arial" w:hAnsi="Arial" w:cs="Arial"/>
              </w:rPr>
              <w:t>Knowledge  of  Quality  Assurance  Framework  skills  in  managing</w:t>
            </w:r>
            <w:r>
              <w:rPr>
                <w:rFonts w:ascii="Arial" w:hAnsi="Arial" w:cs="Arial"/>
              </w:rPr>
              <w:t xml:space="preserve"> </w:t>
            </w:r>
            <w:r w:rsidRPr="00863516">
              <w:rPr>
                <w:rFonts w:ascii="Arial" w:hAnsi="Arial" w:cs="Arial"/>
              </w:rPr>
              <w:t>conflicting  priorities  and  delivering  within  challenging  time  and</w:t>
            </w:r>
          </w:p>
          <w:p w14:paraId="74D41C6A" w14:textId="6A091F6C" w:rsidR="00863516" w:rsidRPr="00F82033" w:rsidRDefault="00863516" w:rsidP="00863516">
            <w:pPr>
              <w:rPr>
                <w:rFonts w:ascii="Arial" w:hAnsi="Arial" w:cs="Arial"/>
              </w:rPr>
            </w:pPr>
            <w:r w:rsidRPr="00863516">
              <w:rPr>
                <w:rFonts w:ascii="Arial" w:hAnsi="Arial" w:cs="Arial"/>
              </w:rPr>
              <w:t>resource constraints</w:t>
            </w:r>
          </w:p>
        </w:tc>
        <w:tc>
          <w:tcPr>
            <w:tcW w:w="2198" w:type="dxa"/>
          </w:tcPr>
          <w:p w14:paraId="085314EF" w14:textId="1198D83A" w:rsidR="00863516" w:rsidRDefault="00863516" w:rsidP="00863516">
            <w:pPr>
              <w:suppressAutoHyphens/>
              <w:rPr>
                <w:rFonts w:ascii="Arial" w:hAnsi="Arial" w:cs="Arial"/>
                <w:szCs w:val="24"/>
              </w:rPr>
            </w:pPr>
            <w:r>
              <w:rPr>
                <w:rFonts w:ascii="Arial" w:hAnsi="Arial" w:cs="Arial"/>
                <w:szCs w:val="24"/>
              </w:rPr>
              <w:t>Essential</w:t>
            </w:r>
          </w:p>
        </w:tc>
        <w:tc>
          <w:tcPr>
            <w:tcW w:w="2173" w:type="dxa"/>
          </w:tcPr>
          <w:p w14:paraId="2FABD940" w14:textId="77777777" w:rsidR="00863516" w:rsidRPr="0093094E" w:rsidRDefault="00863516" w:rsidP="00863516">
            <w:pPr>
              <w:rPr>
                <w:rFonts w:ascii="Arial" w:hAnsi="Arial" w:cs="Arial"/>
              </w:rPr>
            </w:pPr>
            <w:r w:rsidRPr="0093094E">
              <w:rPr>
                <w:rFonts w:ascii="Arial" w:hAnsi="Arial" w:cs="Arial"/>
              </w:rPr>
              <w:t xml:space="preserve">Application </w:t>
            </w:r>
            <w:r>
              <w:rPr>
                <w:rFonts w:ascii="Arial" w:hAnsi="Arial" w:cs="Arial"/>
              </w:rPr>
              <w:t>F</w:t>
            </w:r>
            <w:r w:rsidRPr="0093094E">
              <w:rPr>
                <w:rFonts w:ascii="Arial" w:hAnsi="Arial" w:cs="Arial"/>
              </w:rPr>
              <w:t>orm</w:t>
            </w:r>
          </w:p>
          <w:p w14:paraId="7656C334" w14:textId="6EBA3E38" w:rsidR="00863516" w:rsidRPr="0093094E" w:rsidRDefault="00863516" w:rsidP="00863516">
            <w:pPr>
              <w:rPr>
                <w:rFonts w:ascii="Arial" w:hAnsi="Arial" w:cs="Arial"/>
              </w:rPr>
            </w:pPr>
            <w:r w:rsidRPr="0093094E">
              <w:rPr>
                <w:rFonts w:ascii="Arial" w:hAnsi="Arial" w:cs="Arial"/>
              </w:rPr>
              <w:t>Interview</w:t>
            </w:r>
            <w:r>
              <w:rPr>
                <w:rFonts w:ascii="Arial" w:hAnsi="Arial" w:cs="Arial"/>
              </w:rPr>
              <w:t xml:space="preserve"> </w:t>
            </w:r>
          </w:p>
        </w:tc>
      </w:tr>
    </w:tbl>
    <w:p w14:paraId="7CA579C1" w14:textId="77777777" w:rsidR="00EA372E" w:rsidRDefault="00EA372E" w:rsidP="00EA372E">
      <w:pPr>
        <w:spacing w:before="60" w:after="60"/>
        <w:contextualSpacing/>
        <w:rPr>
          <w:rFonts w:ascii="Arial" w:hAnsi="Arial" w:cs="Arial"/>
          <w:b/>
          <w:szCs w:val="24"/>
        </w:rPr>
      </w:pPr>
    </w:p>
    <w:p w14:paraId="733CD792" w14:textId="77777777" w:rsidR="00EA372E" w:rsidRDefault="00EA372E" w:rsidP="00EA372E">
      <w:pPr>
        <w:spacing w:before="60" w:after="60"/>
        <w:contextualSpacing/>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0"/>
        <w:gridCol w:w="2263"/>
        <w:gridCol w:w="2153"/>
      </w:tblGrid>
      <w:tr w:rsidR="00EA372E" w:rsidRPr="00985879" w14:paraId="32354357" w14:textId="77777777" w:rsidTr="00EE30E7">
        <w:tc>
          <w:tcPr>
            <w:tcW w:w="5320" w:type="dxa"/>
            <w:shd w:val="clear" w:color="auto" w:fill="FFC000"/>
          </w:tcPr>
          <w:p w14:paraId="002702FD"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PERSONAL SKILLS ABILITIES AND ATTRIBUTES</w:t>
            </w:r>
          </w:p>
        </w:tc>
        <w:tc>
          <w:tcPr>
            <w:tcW w:w="2263" w:type="dxa"/>
            <w:shd w:val="clear" w:color="auto" w:fill="FFC000"/>
          </w:tcPr>
          <w:p w14:paraId="73AA5CA1"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ESSENTIAL OR DESIRABLE</w:t>
            </w:r>
          </w:p>
        </w:tc>
        <w:tc>
          <w:tcPr>
            <w:tcW w:w="2153" w:type="dxa"/>
            <w:shd w:val="clear" w:color="auto" w:fill="FFC000"/>
          </w:tcPr>
          <w:p w14:paraId="69B07995"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METHOD OF ASSESSMENT</w:t>
            </w:r>
          </w:p>
        </w:tc>
      </w:tr>
      <w:tr w:rsidR="00EA372E" w:rsidRPr="00D174E2" w14:paraId="40BBAD7D" w14:textId="77777777" w:rsidTr="00EE30E7">
        <w:tc>
          <w:tcPr>
            <w:tcW w:w="5320" w:type="dxa"/>
          </w:tcPr>
          <w:p w14:paraId="40651DE6" w14:textId="7411844E" w:rsidR="00EA372E" w:rsidRPr="0049453F" w:rsidRDefault="0061792D" w:rsidP="009E6CDF">
            <w:pPr>
              <w:rPr>
                <w:rFonts w:ascii="Arial" w:hAnsi="Arial" w:cs="Arial"/>
              </w:rPr>
            </w:pPr>
            <w:r w:rsidRPr="0061792D">
              <w:rPr>
                <w:rFonts w:ascii="Arial" w:hAnsi="Arial" w:cs="Arial"/>
              </w:rPr>
              <w:t>To be politically astute with the ability to communicate highly complex and contentious information, both written and verbally</w:t>
            </w:r>
          </w:p>
        </w:tc>
        <w:tc>
          <w:tcPr>
            <w:tcW w:w="2263" w:type="dxa"/>
          </w:tcPr>
          <w:p w14:paraId="0238CA5D" w14:textId="77777777" w:rsidR="00EA372E" w:rsidRDefault="00EA372E" w:rsidP="009E6CDF">
            <w:pPr>
              <w:suppressAutoHyphens/>
              <w:rPr>
                <w:rFonts w:ascii="Arial" w:hAnsi="Arial" w:cs="Arial"/>
              </w:rPr>
            </w:pPr>
            <w:r>
              <w:rPr>
                <w:rFonts w:ascii="Arial" w:hAnsi="Arial" w:cs="Arial"/>
              </w:rPr>
              <w:t>Essential</w:t>
            </w:r>
          </w:p>
          <w:p w14:paraId="57B8020A" w14:textId="77777777" w:rsidR="00EA372E" w:rsidRPr="00985879" w:rsidRDefault="00EA372E" w:rsidP="009E6CDF">
            <w:pPr>
              <w:spacing w:before="60" w:after="60"/>
              <w:contextualSpacing/>
              <w:rPr>
                <w:rFonts w:ascii="Arial" w:hAnsi="Arial" w:cs="Arial"/>
                <w:szCs w:val="24"/>
              </w:rPr>
            </w:pPr>
          </w:p>
        </w:tc>
        <w:tc>
          <w:tcPr>
            <w:tcW w:w="2153" w:type="dxa"/>
          </w:tcPr>
          <w:p w14:paraId="49331293" w14:textId="77777777" w:rsidR="00EA372E" w:rsidRPr="0049453F" w:rsidRDefault="00EA372E" w:rsidP="009E6CDF">
            <w:pPr>
              <w:rPr>
                <w:rFonts w:ascii="Arial" w:hAnsi="Arial" w:cs="Arial"/>
              </w:rPr>
            </w:pPr>
            <w:r w:rsidRPr="0049453F">
              <w:rPr>
                <w:rFonts w:ascii="Arial" w:hAnsi="Arial" w:cs="Arial"/>
              </w:rPr>
              <w:t>Application Form</w:t>
            </w:r>
          </w:p>
          <w:p w14:paraId="475C732F" w14:textId="77777777" w:rsidR="00EA372E" w:rsidRPr="0049453F" w:rsidRDefault="00EA372E" w:rsidP="009E6CDF">
            <w:pPr>
              <w:rPr>
                <w:rFonts w:ascii="Arial" w:hAnsi="Arial" w:cs="Arial"/>
              </w:rPr>
            </w:pPr>
            <w:r w:rsidRPr="0049453F">
              <w:rPr>
                <w:rFonts w:ascii="Arial" w:hAnsi="Arial" w:cs="Arial"/>
              </w:rPr>
              <w:t>Interview</w:t>
            </w:r>
          </w:p>
        </w:tc>
      </w:tr>
      <w:tr w:rsidR="00EA372E" w:rsidRPr="00D174E2" w14:paraId="2D564575" w14:textId="77777777" w:rsidTr="00EE30E7">
        <w:tc>
          <w:tcPr>
            <w:tcW w:w="5320" w:type="dxa"/>
          </w:tcPr>
          <w:p w14:paraId="7AFB5EF6" w14:textId="089CEC19" w:rsidR="00EA372E" w:rsidRPr="0049453F" w:rsidRDefault="00364774" w:rsidP="009E6CDF">
            <w:pPr>
              <w:rPr>
                <w:rFonts w:ascii="Arial" w:hAnsi="Arial" w:cs="Arial"/>
              </w:rPr>
            </w:pPr>
            <w:r w:rsidRPr="00364774">
              <w:rPr>
                <w:rFonts w:ascii="Arial" w:hAnsi="Arial" w:cs="Arial"/>
              </w:rPr>
              <w:t>Proven knowledge of project planning and the processes required.</w:t>
            </w:r>
          </w:p>
        </w:tc>
        <w:tc>
          <w:tcPr>
            <w:tcW w:w="2263" w:type="dxa"/>
          </w:tcPr>
          <w:p w14:paraId="1876F94F" w14:textId="77777777" w:rsidR="00EA372E" w:rsidRDefault="00EA372E" w:rsidP="009E6CDF">
            <w:r w:rsidRPr="00B4743E">
              <w:rPr>
                <w:rFonts w:ascii="Arial" w:hAnsi="Arial" w:cs="Arial"/>
              </w:rPr>
              <w:t>Essential</w:t>
            </w:r>
          </w:p>
        </w:tc>
        <w:tc>
          <w:tcPr>
            <w:tcW w:w="2153" w:type="dxa"/>
          </w:tcPr>
          <w:p w14:paraId="2746FB95" w14:textId="77777777" w:rsidR="00EA372E" w:rsidRDefault="00EA372E" w:rsidP="009E6CDF">
            <w:pPr>
              <w:rPr>
                <w:rFonts w:ascii="Arial" w:hAnsi="Arial" w:cs="Arial"/>
              </w:rPr>
            </w:pPr>
            <w:r w:rsidRPr="003B674B">
              <w:rPr>
                <w:rFonts w:ascii="Arial" w:hAnsi="Arial" w:cs="Arial"/>
              </w:rPr>
              <w:t>Application Form</w:t>
            </w:r>
          </w:p>
          <w:p w14:paraId="692E393A" w14:textId="77777777" w:rsidR="00EA372E" w:rsidRPr="003B674B" w:rsidRDefault="00EA372E" w:rsidP="009E6CDF">
            <w:pPr>
              <w:rPr>
                <w:rFonts w:ascii="Arial" w:hAnsi="Arial" w:cs="Arial"/>
              </w:rPr>
            </w:pPr>
            <w:r>
              <w:rPr>
                <w:rFonts w:ascii="Arial" w:hAnsi="Arial" w:cs="Arial"/>
              </w:rPr>
              <w:t>Interview</w:t>
            </w:r>
          </w:p>
        </w:tc>
      </w:tr>
      <w:tr w:rsidR="00EA372E" w:rsidRPr="00D174E2" w14:paraId="0B937C3B" w14:textId="77777777" w:rsidTr="00EE30E7">
        <w:tc>
          <w:tcPr>
            <w:tcW w:w="5320" w:type="dxa"/>
          </w:tcPr>
          <w:p w14:paraId="61B355BF" w14:textId="555ABAEF" w:rsidR="00EA372E" w:rsidRPr="0049453F" w:rsidRDefault="00A96C13" w:rsidP="009E6CDF">
            <w:pPr>
              <w:rPr>
                <w:rFonts w:ascii="Arial" w:hAnsi="Arial" w:cs="Arial"/>
              </w:rPr>
            </w:pPr>
            <w:r w:rsidRPr="00A96C13">
              <w:rPr>
                <w:rFonts w:ascii="Arial" w:hAnsi="Arial" w:cs="Arial"/>
              </w:rPr>
              <w:lastRenderedPageBreak/>
              <w:t>Knowledge of performance management and development.</w:t>
            </w:r>
          </w:p>
        </w:tc>
        <w:tc>
          <w:tcPr>
            <w:tcW w:w="2263" w:type="dxa"/>
          </w:tcPr>
          <w:p w14:paraId="37ED5BBA" w14:textId="77777777" w:rsidR="00EA372E" w:rsidRDefault="00EA372E" w:rsidP="009E6CDF">
            <w:r w:rsidRPr="00B4743E">
              <w:rPr>
                <w:rFonts w:ascii="Arial" w:hAnsi="Arial" w:cs="Arial"/>
              </w:rPr>
              <w:t>Essential</w:t>
            </w:r>
          </w:p>
        </w:tc>
        <w:tc>
          <w:tcPr>
            <w:tcW w:w="2153" w:type="dxa"/>
          </w:tcPr>
          <w:p w14:paraId="27E4B228" w14:textId="77777777" w:rsidR="00EA372E" w:rsidRDefault="00EA372E" w:rsidP="009E6CDF">
            <w:r>
              <w:rPr>
                <w:rFonts w:ascii="Arial" w:hAnsi="Arial" w:cs="Arial"/>
              </w:rPr>
              <w:t xml:space="preserve">Application Form </w:t>
            </w:r>
            <w:r w:rsidRPr="003B674B">
              <w:rPr>
                <w:rFonts w:ascii="Arial" w:hAnsi="Arial" w:cs="Arial"/>
              </w:rPr>
              <w:t>Interview</w:t>
            </w:r>
          </w:p>
        </w:tc>
      </w:tr>
      <w:tr w:rsidR="00EA372E" w:rsidRPr="00D174E2" w14:paraId="3110FB00" w14:textId="77777777" w:rsidTr="00EE30E7">
        <w:tc>
          <w:tcPr>
            <w:tcW w:w="5320" w:type="dxa"/>
          </w:tcPr>
          <w:p w14:paraId="341192CA" w14:textId="38818DE3" w:rsidR="00EA372E" w:rsidRPr="0049453F" w:rsidRDefault="00C05801" w:rsidP="00C05801">
            <w:pPr>
              <w:rPr>
                <w:rFonts w:ascii="Arial" w:hAnsi="Arial" w:cs="Arial"/>
              </w:rPr>
            </w:pPr>
            <w:r w:rsidRPr="00C05801">
              <w:rPr>
                <w:rFonts w:ascii="Arial" w:hAnsi="Arial" w:cs="Arial"/>
              </w:rPr>
              <w:t>Critical thinking skills and the ability to analyse complex data and take action based on the outcome</w:t>
            </w:r>
          </w:p>
        </w:tc>
        <w:tc>
          <w:tcPr>
            <w:tcW w:w="2263" w:type="dxa"/>
          </w:tcPr>
          <w:p w14:paraId="2139216E" w14:textId="77777777" w:rsidR="00EA372E" w:rsidRDefault="00EA372E" w:rsidP="009E6CDF">
            <w:r w:rsidRPr="00B4743E">
              <w:rPr>
                <w:rFonts w:ascii="Arial" w:hAnsi="Arial" w:cs="Arial"/>
              </w:rPr>
              <w:t>Essential</w:t>
            </w:r>
          </w:p>
        </w:tc>
        <w:tc>
          <w:tcPr>
            <w:tcW w:w="2153" w:type="dxa"/>
          </w:tcPr>
          <w:p w14:paraId="27C44ED5" w14:textId="77777777" w:rsidR="00EA372E" w:rsidRPr="003B674B" w:rsidRDefault="00EA372E" w:rsidP="009E6CDF">
            <w:pPr>
              <w:rPr>
                <w:rFonts w:ascii="Arial" w:hAnsi="Arial" w:cs="Arial"/>
              </w:rPr>
            </w:pPr>
            <w:r w:rsidRPr="003B674B">
              <w:rPr>
                <w:rFonts w:ascii="Arial" w:hAnsi="Arial" w:cs="Arial"/>
              </w:rPr>
              <w:t>Application Form</w:t>
            </w:r>
            <w:r>
              <w:rPr>
                <w:rFonts w:ascii="Arial" w:hAnsi="Arial" w:cs="Arial"/>
              </w:rPr>
              <w:t xml:space="preserve"> Interview</w:t>
            </w:r>
          </w:p>
        </w:tc>
      </w:tr>
      <w:tr w:rsidR="00EA372E" w:rsidRPr="00D174E2" w14:paraId="32182E9F" w14:textId="77777777" w:rsidTr="00EE30E7">
        <w:tc>
          <w:tcPr>
            <w:tcW w:w="5320" w:type="dxa"/>
          </w:tcPr>
          <w:p w14:paraId="7379FC9F" w14:textId="233D7B88" w:rsidR="00EA372E" w:rsidRPr="0049453F" w:rsidRDefault="00C05801" w:rsidP="009E6CDF">
            <w:pPr>
              <w:rPr>
                <w:rFonts w:ascii="Arial" w:hAnsi="Arial" w:cs="Arial"/>
              </w:rPr>
            </w:pPr>
            <w:r w:rsidRPr="00C05801">
              <w:rPr>
                <w:rFonts w:ascii="Arial" w:hAnsi="Arial" w:cs="Arial"/>
              </w:rPr>
              <w:t>Strong lea</w:t>
            </w:r>
            <w:r>
              <w:rPr>
                <w:rFonts w:ascii="Arial" w:hAnsi="Arial" w:cs="Arial"/>
              </w:rPr>
              <w:t>d</w:t>
            </w:r>
            <w:r w:rsidRPr="00C05801">
              <w:rPr>
                <w:rFonts w:ascii="Arial" w:hAnsi="Arial" w:cs="Arial"/>
              </w:rPr>
              <w:t>ership and a management skills.</w:t>
            </w:r>
          </w:p>
        </w:tc>
        <w:tc>
          <w:tcPr>
            <w:tcW w:w="2263" w:type="dxa"/>
          </w:tcPr>
          <w:p w14:paraId="29DD66DC" w14:textId="77777777" w:rsidR="00EA372E" w:rsidRDefault="00EA372E" w:rsidP="009E6CDF">
            <w:r w:rsidRPr="00B4743E">
              <w:rPr>
                <w:rFonts w:ascii="Arial" w:hAnsi="Arial" w:cs="Arial"/>
              </w:rPr>
              <w:t>Essential</w:t>
            </w:r>
          </w:p>
        </w:tc>
        <w:tc>
          <w:tcPr>
            <w:tcW w:w="2153" w:type="dxa"/>
          </w:tcPr>
          <w:p w14:paraId="2DBFCC95" w14:textId="77777777" w:rsidR="00EA372E" w:rsidRDefault="00EA372E" w:rsidP="009E6CDF">
            <w:r>
              <w:rPr>
                <w:rFonts w:ascii="Arial" w:hAnsi="Arial" w:cs="Arial"/>
              </w:rPr>
              <w:t xml:space="preserve">Application Form </w:t>
            </w:r>
            <w:r w:rsidRPr="003B674B">
              <w:rPr>
                <w:rFonts w:ascii="Arial" w:hAnsi="Arial" w:cs="Arial"/>
              </w:rPr>
              <w:t>Interview</w:t>
            </w:r>
          </w:p>
        </w:tc>
      </w:tr>
      <w:tr w:rsidR="00EA372E" w:rsidRPr="00D174E2" w14:paraId="5398687B" w14:textId="77777777" w:rsidTr="00EE30E7">
        <w:trPr>
          <w:trHeight w:val="85"/>
        </w:trPr>
        <w:tc>
          <w:tcPr>
            <w:tcW w:w="5320" w:type="dxa"/>
          </w:tcPr>
          <w:p w14:paraId="7628AA11" w14:textId="0EF7D0AF" w:rsidR="0046175D" w:rsidRPr="0046175D" w:rsidRDefault="0046175D" w:rsidP="0046175D">
            <w:pPr>
              <w:rPr>
                <w:rFonts w:ascii="Arial" w:hAnsi="Arial" w:cs="Arial"/>
              </w:rPr>
            </w:pPr>
            <w:r>
              <w:rPr>
                <w:rFonts w:ascii="Arial" w:hAnsi="Arial" w:cs="Arial"/>
              </w:rPr>
              <w:t>Excellent o</w:t>
            </w:r>
            <w:r w:rsidRPr="0046175D">
              <w:rPr>
                <w:rFonts w:ascii="Arial" w:hAnsi="Arial" w:cs="Arial"/>
              </w:rPr>
              <w:t>bservation  and  feedback</w:t>
            </w:r>
            <w:r>
              <w:rPr>
                <w:rFonts w:ascii="Arial" w:hAnsi="Arial" w:cs="Arial"/>
              </w:rPr>
              <w:t xml:space="preserve"> skills</w:t>
            </w:r>
            <w:r w:rsidRPr="0046175D">
              <w:rPr>
                <w:rFonts w:ascii="Arial" w:hAnsi="Arial" w:cs="Arial"/>
              </w:rPr>
              <w:t>,  especially  in  team  or  group  settings</w:t>
            </w:r>
          </w:p>
          <w:p w14:paraId="11114132" w14:textId="77777777" w:rsidR="0046175D" w:rsidRPr="0046175D" w:rsidRDefault="0046175D" w:rsidP="0046175D">
            <w:pPr>
              <w:rPr>
                <w:rFonts w:ascii="Arial" w:hAnsi="Arial" w:cs="Arial"/>
              </w:rPr>
            </w:pPr>
            <w:r w:rsidRPr="0046175D">
              <w:rPr>
                <w:rFonts w:ascii="Arial" w:hAnsi="Arial" w:cs="Arial"/>
              </w:rPr>
              <w:t>using indicators of organisational culture / climate to design effective</w:t>
            </w:r>
          </w:p>
          <w:p w14:paraId="64C14FF8" w14:textId="5DFEC7BF" w:rsidR="00EA372E" w:rsidRPr="0049453F" w:rsidRDefault="0046175D" w:rsidP="0046175D">
            <w:pPr>
              <w:rPr>
                <w:rFonts w:ascii="Arial" w:hAnsi="Arial" w:cs="Arial"/>
              </w:rPr>
            </w:pPr>
            <w:r w:rsidRPr="0046175D">
              <w:rPr>
                <w:rFonts w:ascii="Arial" w:hAnsi="Arial" w:cs="Arial"/>
              </w:rPr>
              <w:t>interventions</w:t>
            </w:r>
            <w:r w:rsidR="00C05801" w:rsidRPr="00C05801">
              <w:rPr>
                <w:rFonts w:ascii="Arial" w:hAnsi="Arial" w:cs="Arial"/>
              </w:rPr>
              <w:t>.</w:t>
            </w:r>
          </w:p>
        </w:tc>
        <w:tc>
          <w:tcPr>
            <w:tcW w:w="2263" w:type="dxa"/>
          </w:tcPr>
          <w:p w14:paraId="6725BE80" w14:textId="77777777" w:rsidR="00EA372E" w:rsidRDefault="00EA372E" w:rsidP="009E6CDF">
            <w:r w:rsidRPr="00B4743E">
              <w:rPr>
                <w:rFonts w:ascii="Arial" w:hAnsi="Arial" w:cs="Arial"/>
              </w:rPr>
              <w:t>Essential</w:t>
            </w:r>
          </w:p>
        </w:tc>
        <w:tc>
          <w:tcPr>
            <w:tcW w:w="2153" w:type="dxa"/>
          </w:tcPr>
          <w:p w14:paraId="2E0A1370" w14:textId="77777777" w:rsidR="00EA372E" w:rsidRPr="003B674B" w:rsidRDefault="00EA372E" w:rsidP="009E6CDF">
            <w:pPr>
              <w:rPr>
                <w:rFonts w:ascii="Arial" w:hAnsi="Arial" w:cs="Arial"/>
              </w:rPr>
            </w:pPr>
            <w:r w:rsidRPr="003B674B">
              <w:rPr>
                <w:rFonts w:ascii="Arial" w:hAnsi="Arial" w:cs="Arial"/>
              </w:rPr>
              <w:t>Application Form</w:t>
            </w:r>
            <w:r>
              <w:rPr>
                <w:rFonts w:ascii="Arial" w:hAnsi="Arial" w:cs="Arial"/>
              </w:rPr>
              <w:t xml:space="preserve"> Interview</w:t>
            </w:r>
          </w:p>
        </w:tc>
      </w:tr>
      <w:tr w:rsidR="00EA372E" w:rsidRPr="00D174E2" w14:paraId="707EE52F" w14:textId="77777777" w:rsidTr="00EE30E7">
        <w:tc>
          <w:tcPr>
            <w:tcW w:w="5320" w:type="dxa"/>
          </w:tcPr>
          <w:p w14:paraId="1F8CFA8F" w14:textId="77777777" w:rsidR="00CE4567" w:rsidRPr="00CE4567" w:rsidRDefault="00CE4567" w:rsidP="00CE4567">
            <w:pPr>
              <w:rPr>
                <w:rFonts w:ascii="Arial" w:hAnsi="Arial" w:cs="Arial"/>
              </w:rPr>
            </w:pPr>
            <w:r w:rsidRPr="00CE4567">
              <w:rPr>
                <w:rFonts w:ascii="Arial" w:hAnsi="Arial" w:cs="Arial"/>
              </w:rPr>
              <w:t>Ability to motivate staff to deliver key projects.</w:t>
            </w:r>
          </w:p>
          <w:p w14:paraId="18ED2AC0" w14:textId="2243FFAA" w:rsidR="00EA372E" w:rsidRPr="0049453F" w:rsidRDefault="00CE4567" w:rsidP="00CE4567">
            <w:pPr>
              <w:rPr>
                <w:rFonts w:ascii="Arial" w:hAnsi="Arial" w:cs="Arial"/>
              </w:rPr>
            </w:pPr>
            <w:r w:rsidRPr="00CE4567">
              <w:rPr>
                <w:rFonts w:ascii="Arial" w:hAnsi="Arial" w:cs="Arial"/>
              </w:rPr>
              <w:t xml:space="preserve"> </w:t>
            </w:r>
          </w:p>
        </w:tc>
        <w:tc>
          <w:tcPr>
            <w:tcW w:w="2263" w:type="dxa"/>
          </w:tcPr>
          <w:p w14:paraId="5D8DC916" w14:textId="77777777" w:rsidR="00EA372E" w:rsidRDefault="00EA372E" w:rsidP="009E6CDF">
            <w:r w:rsidRPr="00B4743E">
              <w:rPr>
                <w:rFonts w:ascii="Arial" w:hAnsi="Arial" w:cs="Arial"/>
              </w:rPr>
              <w:t>Essential</w:t>
            </w:r>
          </w:p>
        </w:tc>
        <w:tc>
          <w:tcPr>
            <w:tcW w:w="2153" w:type="dxa"/>
          </w:tcPr>
          <w:p w14:paraId="236839D2" w14:textId="77777777" w:rsidR="00EA372E" w:rsidRDefault="00EA372E" w:rsidP="009E6CDF">
            <w:r>
              <w:rPr>
                <w:rFonts w:ascii="Arial" w:hAnsi="Arial" w:cs="Arial"/>
              </w:rPr>
              <w:t xml:space="preserve">Application Form </w:t>
            </w:r>
            <w:r w:rsidRPr="003B674B">
              <w:rPr>
                <w:rFonts w:ascii="Arial" w:hAnsi="Arial" w:cs="Arial"/>
              </w:rPr>
              <w:t>Interview</w:t>
            </w:r>
          </w:p>
        </w:tc>
      </w:tr>
      <w:tr w:rsidR="00EA372E" w:rsidRPr="00D174E2" w14:paraId="5430B760" w14:textId="77777777" w:rsidTr="00EE30E7">
        <w:tc>
          <w:tcPr>
            <w:tcW w:w="5320" w:type="dxa"/>
          </w:tcPr>
          <w:p w14:paraId="4F2B293F" w14:textId="0095AA85" w:rsidR="00EA372E" w:rsidRPr="0049453F" w:rsidRDefault="00CE4567" w:rsidP="009E6CDF">
            <w:pPr>
              <w:rPr>
                <w:rFonts w:ascii="Arial" w:hAnsi="Arial" w:cs="Arial"/>
              </w:rPr>
            </w:pPr>
            <w:r w:rsidRPr="00CE4567">
              <w:rPr>
                <w:rFonts w:ascii="Arial" w:hAnsi="Arial" w:cs="Arial"/>
              </w:rPr>
              <w:t>Excellent time management skills.</w:t>
            </w:r>
          </w:p>
        </w:tc>
        <w:tc>
          <w:tcPr>
            <w:tcW w:w="2263" w:type="dxa"/>
          </w:tcPr>
          <w:p w14:paraId="45DA2263" w14:textId="77777777" w:rsidR="00EA372E" w:rsidRDefault="00EA372E" w:rsidP="009E6CDF">
            <w:r w:rsidRPr="00B4743E">
              <w:rPr>
                <w:rFonts w:ascii="Arial" w:hAnsi="Arial" w:cs="Arial"/>
              </w:rPr>
              <w:t>Essential</w:t>
            </w:r>
          </w:p>
        </w:tc>
        <w:tc>
          <w:tcPr>
            <w:tcW w:w="2153" w:type="dxa"/>
          </w:tcPr>
          <w:p w14:paraId="5C661B43" w14:textId="77777777" w:rsidR="00EA372E" w:rsidRPr="003B674B" w:rsidRDefault="00EA372E" w:rsidP="009E6CDF">
            <w:pPr>
              <w:rPr>
                <w:rFonts w:ascii="Arial" w:hAnsi="Arial" w:cs="Arial"/>
              </w:rPr>
            </w:pPr>
            <w:r w:rsidRPr="003B674B">
              <w:rPr>
                <w:rFonts w:ascii="Arial" w:hAnsi="Arial" w:cs="Arial"/>
              </w:rPr>
              <w:t>Application Form</w:t>
            </w:r>
            <w:r>
              <w:rPr>
                <w:rFonts w:ascii="Arial" w:hAnsi="Arial" w:cs="Arial"/>
              </w:rPr>
              <w:t xml:space="preserve"> Interview</w:t>
            </w:r>
          </w:p>
        </w:tc>
      </w:tr>
      <w:tr w:rsidR="00EA372E" w:rsidRPr="00D174E2" w14:paraId="342015CA" w14:textId="77777777" w:rsidTr="00EE30E7">
        <w:tc>
          <w:tcPr>
            <w:tcW w:w="5320" w:type="dxa"/>
          </w:tcPr>
          <w:p w14:paraId="6BF7B623" w14:textId="244FDF0B" w:rsidR="009044AB" w:rsidRPr="0049453F" w:rsidRDefault="009044AB" w:rsidP="009044AB">
            <w:pPr>
              <w:rPr>
                <w:rFonts w:ascii="Arial" w:hAnsi="Arial" w:cs="Arial"/>
              </w:rPr>
            </w:pPr>
            <w:r>
              <w:rPr>
                <w:rFonts w:ascii="Arial" w:hAnsi="Arial" w:cs="Arial"/>
              </w:rPr>
              <w:t>Excellent n</w:t>
            </w:r>
            <w:r w:rsidRPr="009044AB">
              <w:rPr>
                <w:rFonts w:ascii="Arial" w:hAnsi="Arial" w:cs="Arial"/>
              </w:rPr>
              <w:t>egotiation and diplomacy skills to persuade, influence and mediate</w:t>
            </w:r>
            <w:r>
              <w:rPr>
                <w:rFonts w:ascii="Arial" w:hAnsi="Arial" w:cs="Arial"/>
              </w:rPr>
              <w:t xml:space="preserve"> </w:t>
            </w:r>
            <w:r w:rsidRPr="009044AB">
              <w:rPr>
                <w:rFonts w:ascii="Arial" w:hAnsi="Arial" w:cs="Arial"/>
              </w:rPr>
              <w:t>in  high  emotionally  charged  situations  when  strong  opposing  views</w:t>
            </w:r>
            <w:r>
              <w:rPr>
                <w:rFonts w:ascii="Arial" w:hAnsi="Arial" w:cs="Arial"/>
              </w:rPr>
              <w:t xml:space="preserve"> </w:t>
            </w:r>
            <w:r w:rsidRPr="009044AB">
              <w:rPr>
                <w:rFonts w:ascii="Arial" w:hAnsi="Arial" w:cs="Arial"/>
              </w:rPr>
              <w:t xml:space="preserve">are expressed </w:t>
            </w:r>
          </w:p>
        </w:tc>
        <w:tc>
          <w:tcPr>
            <w:tcW w:w="2263" w:type="dxa"/>
          </w:tcPr>
          <w:p w14:paraId="19135BDF" w14:textId="77777777" w:rsidR="00EA372E" w:rsidRDefault="00EA372E" w:rsidP="009E6CDF">
            <w:r w:rsidRPr="00B4743E">
              <w:rPr>
                <w:rFonts w:ascii="Arial" w:hAnsi="Arial" w:cs="Arial"/>
              </w:rPr>
              <w:t>Essential</w:t>
            </w:r>
          </w:p>
        </w:tc>
        <w:tc>
          <w:tcPr>
            <w:tcW w:w="2153" w:type="dxa"/>
          </w:tcPr>
          <w:p w14:paraId="16B836EE" w14:textId="77777777" w:rsidR="00EA372E" w:rsidRDefault="00EA372E" w:rsidP="009E6CDF">
            <w:r>
              <w:rPr>
                <w:rFonts w:ascii="Arial" w:hAnsi="Arial" w:cs="Arial"/>
              </w:rPr>
              <w:t xml:space="preserve">Application Form </w:t>
            </w:r>
            <w:r w:rsidRPr="003B674B">
              <w:rPr>
                <w:rFonts w:ascii="Arial" w:hAnsi="Arial" w:cs="Arial"/>
              </w:rPr>
              <w:t>Interview</w:t>
            </w:r>
          </w:p>
        </w:tc>
      </w:tr>
      <w:tr w:rsidR="00EA372E" w:rsidRPr="00D174E2" w14:paraId="7190CBF0" w14:textId="77777777" w:rsidTr="00EE30E7">
        <w:tc>
          <w:tcPr>
            <w:tcW w:w="5320" w:type="dxa"/>
          </w:tcPr>
          <w:p w14:paraId="4DF0AB3E" w14:textId="6BF58BEB" w:rsidR="00EA372E" w:rsidRPr="0049453F" w:rsidRDefault="00CE4567" w:rsidP="009E6CDF">
            <w:pPr>
              <w:rPr>
                <w:rFonts w:ascii="Arial" w:hAnsi="Arial" w:cs="Arial"/>
              </w:rPr>
            </w:pPr>
            <w:r w:rsidRPr="00CE4567">
              <w:rPr>
                <w:rFonts w:ascii="Arial" w:hAnsi="Arial" w:cs="Arial"/>
              </w:rPr>
              <w:t>Excellent facilitation and presentation skills.</w:t>
            </w:r>
          </w:p>
        </w:tc>
        <w:tc>
          <w:tcPr>
            <w:tcW w:w="2263" w:type="dxa"/>
          </w:tcPr>
          <w:p w14:paraId="24E64098" w14:textId="77777777" w:rsidR="00EA372E" w:rsidRDefault="00EA372E" w:rsidP="009E6CDF">
            <w:r w:rsidRPr="00B4743E">
              <w:rPr>
                <w:rFonts w:ascii="Arial" w:hAnsi="Arial" w:cs="Arial"/>
              </w:rPr>
              <w:t>Essential</w:t>
            </w:r>
          </w:p>
        </w:tc>
        <w:tc>
          <w:tcPr>
            <w:tcW w:w="2153" w:type="dxa"/>
          </w:tcPr>
          <w:p w14:paraId="3048BD3E" w14:textId="77777777" w:rsidR="00EA372E" w:rsidRPr="003B674B" w:rsidRDefault="00EA372E" w:rsidP="009E6CDF">
            <w:pPr>
              <w:rPr>
                <w:rFonts w:ascii="Arial" w:hAnsi="Arial" w:cs="Arial"/>
              </w:rPr>
            </w:pPr>
            <w:r w:rsidRPr="003B674B">
              <w:rPr>
                <w:rFonts w:ascii="Arial" w:hAnsi="Arial" w:cs="Arial"/>
              </w:rPr>
              <w:t>Application Form</w:t>
            </w:r>
            <w:r>
              <w:rPr>
                <w:rFonts w:ascii="Arial" w:hAnsi="Arial" w:cs="Arial"/>
              </w:rPr>
              <w:t xml:space="preserve"> Interview</w:t>
            </w:r>
          </w:p>
        </w:tc>
      </w:tr>
      <w:tr w:rsidR="00EA372E" w:rsidRPr="00D174E2" w14:paraId="1CA2D081" w14:textId="77777777" w:rsidTr="00EE30E7">
        <w:tc>
          <w:tcPr>
            <w:tcW w:w="5320" w:type="dxa"/>
          </w:tcPr>
          <w:p w14:paraId="5AEC9CEA" w14:textId="7B6E9CF4" w:rsidR="00EA372E" w:rsidRPr="0049453F" w:rsidRDefault="00CE4567" w:rsidP="009E6CDF">
            <w:pPr>
              <w:rPr>
                <w:rFonts w:ascii="Arial" w:hAnsi="Arial" w:cs="Arial"/>
              </w:rPr>
            </w:pPr>
            <w:r>
              <w:rPr>
                <w:rFonts w:ascii="Arial" w:hAnsi="Arial" w:cs="Arial"/>
              </w:rPr>
              <w:t>Good</w:t>
            </w:r>
            <w:r w:rsidRPr="00CE4567">
              <w:rPr>
                <w:rFonts w:ascii="Arial" w:hAnsi="Arial" w:cs="Arial"/>
              </w:rPr>
              <w:t xml:space="preserve"> keyboard </w:t>
            </w:r>
            <w:r>
              <w:rPr>
                <w:rFonts w:ascii="Arial" w:hAnsi="Arial" w:cs="Arial"/>
              </w:rPr>
              <w:t xml:space="preserve">&amp; IT skills including use of </w:t>
            </w:r>
            <w:r w:rsidRPr="00CE4567">
              <w:rPr>
                <w:rFonts w:ascii="Arial" w:hAnsi="Arial" w:cs="Arial"/>
              </w:rPr>
              <w:t>Microsoft office – Power BI, Lists and Teams.</w:t>
            </w:r>
          </w:p>
        </w:tc>
        <w:tc>
          <w:tcPr>
            <w:tcW w:w="2263" w:type="dxa"/>
          </w:tcPr>
          <w:p w14:paraId="424C980C" w14:textId="77777777" w:rsidR="00EA372E" w:rsidRDefault="00EA372E" w:rsidP="009E6CDF">
            <w:r w:rsidRPr="00356964">
              <w:rPr>
                <w:rFonts w:ascii="Arial" w:hAnsi="Arial" w:cs="Arial"/>
              </w:rPr>
              <w:t>Essential</w:t>
            </w:r>
          </w:p>
        </w:tc>
        <w:tc>
          <w:tcPr>
            <w:tcW w:w="2153" w:type="dxa"/>
          </w:tcPr>
          <w:p w14:paraId="0F71D270" w14:textId="77777777" w:rsidR="00EA372E" w:rsidRDefault="00EA372E" w:rsidP="009E6CDF">
            <w:r>
              <w:rPr>
                <w:rFonts w:ascii="Arial" w:hAnsi="Arial" w:cs="Arial"/>
              </w:rPr>
              <w:t xml:space="preserve">Application Form </w:t>
            </w:r>
            <w:r w:rsidRPr="003B674B">
              <w:rPr>
                <w:rFonts w:ascii="Arial" w:hAnsi="Arial" w:cs="Arial"/>
              </w:rPr>
              <w:t>Interview</w:t>
            </w:r>
          </w:p>
        </w:tc>
      </w:tr>
      <w:tr w:rsidR="00EA372E" w:rsidRPr="00D174E2" w14:paraId="5BE715E8" w14:textId="77777777" w:rsidTr="00EE30E7">
        <w:tc>
          <w:tcPr>
            <w:tcW w:w="5320" w:type="dxa"/>
          </w:tcPr>
          <w:p w14:paraId="2D25B916" w14:textId="19926236" w:rsidR="00EA372E" w:rsidRPr="0049453F" w:rsidRDefault="00CE4567" w:rsidP="009E6CDF">
            <w:pPr>
              <w:rPr>
                <w:rFonts w:ascii="Arial" w:hAnsi="Arial" w:cs="Arial"/>
              </w:rPr>
            </w:pPr>
            <w:r>
              <w:rPr>
                <w:rFonts w:ascii="Arial" w:hAnsi="Arial" w:cs="Arial"/>
              </w:rPr>
              <w:t xml:space="preserve">Ability to write formal reports at Senior Leadership/Board level </w:t>
            </w:r>
          </w:p>
        </w:tc>
        <w:tc>
          <w:tcPr>
            <w:tcW w:w="2263" w:type="dxa"/>
          </w:tcPr>
          <w:p w14:paraId="1B3A3AC4" w14:textId="77777777" w:rsidR="00EA372E" w:rsidRDefault="00EA372E" w:rsidP="009E6CDF">
            <w:r w:rsidRPr="00356964">
              <w:rPr>
                <w:rFonts w:ascii="Arial" w:hAnsi="Arial" w:cs="Arial"/>
              </w:rPr>
              <w:t>Essential</w:t>
            </w:r>
          </w:p>
        </w:tc>
        <w:tc>
          <w:tcPr>
            <w:tcW w:w="2153" w:type="dxa"/>
          </w:tcPr>
          <w:p w14:paraId="23ED2667" w14:textId="77777777" w:rsidR="00EA372E" w:rsidRPr="003B674B" w:rsidRDefault="00EA372E" w:rsidP="009E6CDF">
            <w:pPr>
              <w:rPr>
                <w:rFonts w:ascii="Arial" w:hAnsi="Arial" w:cs="Arial"/>
              </w:rPr>
            </w:pPr>
            <w:r w:rsidRPr="003B674B">
              <w:rPr>
                <w:rFonts w:ascii="Arial" w:hAnsi="Arial" w:cs="Arial"/>
              </w:rPr>
              <w:t>Application Form</w:t>
            </w:r>
            <w:r>
              <w:rPr>
                <w:rFonts w:ascii="Arial" w:hAnsi="Arial" w:cs="Arial"/>
              </w:rPr>
              <w:t xml:space="preserve"> Interview</w:t>
            </w:r>
          </w:p>
        </w:tc>
      </w:tr>
      <w:tr w:rsidR="00EA372E" w:rsidRPr="00D174E2" w14:paraId="644AB516" w14:textId="77777777" w:rsidTr="00EE30E7">
        <w:tc>
          <w:tcPr>
            <w:tcW w:w="5320" w:type="dxa"/>
          </w:tcPr>
          <w:p w14:paraId="4B4052FA" w14:textId="208B0379" w:rsidR="00EA372E" w:rsidRPr="0049453F" w:rsidRDefault="00CE4567" w:rsidP="009E6CDF">
            <w:pPr>
              <w:rPr>
                <w:rFonts w:ascii="Arial" w:hAnsi="Arial" w:cs="Arial"/>
              </w:rPr>
            </w:pPr>
            <w:r>
              <w:rPr>
                <w:rFonts w:ascii="Arial" w:hAnsi="Arial" w:cs="Arial"/>
              </w:rPr>
              <w:t xml:space="preserve">A working knowledge of strategic planning </w:t>
            </w:r>
          </w:p>
        </w:tc>
        <w:tc>
          <w:tcPr>
            <w:tcW w:w="2263" w:type="dxa"/>
          </w:tcPr>
          <w:p w14:paraId="7DBC17A9" w14:textId="77777777" w:rsidR="00EA372E" w:rsidRDefault="00EA372E" w:rsidP="009E6CDF">
            <w:r w:rsidRPr="00356964">
              <w:rPr>
                <w:rFonts w:ascii="Arial" w:hAnsi="Arial" w:cs="Arial"/>
              </w:rPr>
              <w:t>Essential</w:t>
            </w:r>
          </w:p>
        </w:tc>
        <w:tc>
          <w:tcPr>
            <w:tcW w:w="2153" w:type="dxa"/>
          </w:tcPr>
          <w:p w14:paraId="33E49C3E" w14:textId="77777777" w:rsidR="00EA372E" w:rsidRPr="003B674B" w:rsidRDefault="00EA372E" w:rsidP="009E6CDF">
            <w:pPr>
              <w:rPr>
                <w:rFonts w:ascii="Arial" w:hAnsi="Arial" w:cs="Arial"/>
              </w:rPr>
            </w:pPr>
            <w:r w:rsidRPr="003B674B">
              <w:rPr>
                <w:rFonts w:ascii="Arial" w:hAnsi="Arial" w:cs="Arial"/>
              </w:rPr>
              <w:t>Application Form</w:t>
            </w:r>
            <w:r>
              <w:rPr>
                <w:rFonts w:ascii="Arial" w:hAnsi="Arial" w:cs="Arial"/>
              </w:rPr>
              <w:t xml:space="preserve"> Interview</w:t>
            </w:r>
          </w:p>
        </w:tc>
      </w:tr>
      <w:tr w:rsidR="00EE30E7" w:rsidRPr="00D174E2" w14:paraId="39F5F4D1" w14:textId="77777777" w:rsidTr="00EE30E7">
        <w:tc>
          <w:tcPr>
            <w:tcW w:w="5320" w:type="dxa"/>
          </w:tcPr>
          <w:p w14:paraId="7D7BA0A8" w14:textId="0EC94478" w:rsidR="00EE30E7" w:rsidRDefault="00EE30E7" w:rsidP="00EE30E7">
            <w:pPr>
              <w:rPr>
                <w:rFonts w:ascii="Arial" w:hAnsi="Arial" w:cs="Arial"/>
              </w:rPr>
            </w:pPr>
            <w:r w:rsidRPr="00B0326F">
              <w:rPr>
                <w:rFonts w:ascii="Arial" w:hAnsi="Arial" w:cs="Arial"/>
              </w:rPr>
              <w:t>Ability work under pressure and meet deadline</w:t>
            </w:r>
            <w:r>
              <w:rPr>
                <w:rFonts w:ascii="Arial" w:hAnsi="Arial" w:cs="Arial"/>
              </w:rPr>
              <w:t>s</w:t>
            </w:r>
          </w:p>
        </w:tc>
        <w:tc>
          <w:tcPr>
            <w:tcW w:w="2263" w:type="dxa"/>
          </w:tcPr>
          <w:p w14:paraId="0ACF5435" w14:textId="7D71D73B" w:rsidR="00EE30E7" w:rsidRPr="00356964" w:rsidRDefault="00EE30E7" w:rsidP="00EE30E7">
            <w:pPr>
              <w:rPr>
                <w:rFonts w:ascii="Arial" w:hAnsi="Arial" w:cs="Arial"/>
              </w:rPr>
            </w:pPr>
            <w:r w:rsidRPr="00B4743E">
              <w:rPr>
                <w:rFonts w:ascii="Arial" w:hAnsi="Arial" w:cs="Arial"/>
              </w:rPr>
              <w:t>Essential</w:t>
            </w:r>
          </w:p>
        </w:tc>
        <w:tc>
          <w:tcPr>
            <w:tcW w:w="2153" w:type="dxa"/>
          </w:tcPr>
          <w:p w14:paraId="4EDE1C71" w14:textId="09B21721" w:rsidR="00EE30E7" w:rsidRPr="003B674B" w:rsidRDefault="00EE30E7" w:rsidP="00EE30E7">
            <w:pPr>
              <w:rPr>
                <w:rFonts w:ascii="Arial" w:hAnsi="Arial" w:cs="Arial"/>
              </w:rPr>
            </w:pPr>
            <w:r>
              <w:rPr>
                <w:rFonts w:ascii="Arial" w:hAnsi="Arial" w:cs="Arial"/>
              </w:rPr>
              <w:t xml:space="preserve">Application Form </w:t>
            </w:r>
            <w:r w:rsidRPr="003B674B">
              <w:rPr>
                <w:rFonts w:ascii="Arial" w:hAnsi="Arial" w:cs="Arial"/>
              </w:rPr>
              <w:t>Interview</w:t>
            </w:r>
          </w:p>
        </w:tc>
      </w:tr>
      <w:tr w:rsidR="00EE30E7" w:rsidRPr="00D174E2" w14:paraId="7A0D15B8" w14:textId="77777777" w:rsidTr="00EE30E7">
        <w:tc>
          <w:tcPr>
            <w:tcW w:w="5320" w:type="dxa"/>
          </w:tcPr>
          <w:p w14:paraId="5C6CBBB9" w14:textId="0632F27C" w:rsidR="00EE30E7" w:rsidRPr="00B0326F" w:rsidRDefault="00EE30E7" w:rsidP="00EE30E7">
            <w:pPr>
              <w:rPr>
                <w:rFonts w:ascii="Arial" w:hAnsi="Arial" w:cs="Arial"/>
              </w:rPr>
            </w:pPr>
            <w:r w:rsidRPr="00B0326F">
              <w:rPr>
                <w:rFonts w:ascii="Arial" w:hAnsi="Arial" w:cs="Arial"/>
              </w:rPr>
              <w:t>Ability to work flexibly and deal with a large degree of ambiguity.</w:t>
            </w:r>
          </w:p>
        </w:tc>
        <w:tc>
          <w:tcPr>
            <w:tcW w:w="2263" w:type="dxa"/>
          </w:tcPr>
          <w:p w14:paraId="526A8AA9" w14:textId="135ADE69" w:rsidR="00EE30E7" w:rsidRPr="00356964" w:rsidRDefault="00EE30E7" w:rsidP="00EE30E7">
            <w:pPr>
              <w:rPr>
                <w:rFonts w:ascii="Arial" w:hAnsi="Arial" w:cs="Arial"/>
              </w:rPr>
            </w:pPr>
            <w:r w:rsidRPr="00B4743E">
              <w:rPr>
                <w:rFonts w:ascii="Arial" w:hAnsi="Arial" w:cs="Arial"/>
              </w:rPr>
              <w:t>Essential</w:t>
            </w:r>
          </w:p>
        </w:tc>
        <w:tc>
          <w:tcPr>
            <w:tcW w:w="2153" w:type="dxa"/>
          </w:tcPr>
          <w:p w14:paraId="5C566928" w14:textId="102E13F3" w:rsidR="00EE30E7" w:rsidRPr="003B674B" w:rsidRDefault="00EE30E7" w:rsidP="00EE30E7">
            <w:pPr>
              <w:rPr>
                <w:rFonts w:ascii="Arial" w:hAnsi="Arial" w:cs="Arial"/>
              </w:rPr>
            </w:pPr>
            <w:r w:rsidRPr="003B674B">
              <w:rPr>
                <w:rFonts w:ascii="Arial" w:hAnsi="Arial" w:cs="Arial"/>
              </w:rPr>
              <w:t>Application Form</w:t>
            </w:r>
            <w:r>
              <w:rPr>
                <w:rFonts w:ascii="Arial" w:hAnsi="Arial" w:cs="Arial"/>
              </w:rPr>
              <w:t xml:space="preserve"> Interview</w:t>
            </w:r>
          </w:p>
        </w:tc>
      </w:tr>
      <w:tr w:rsidR="00EE30E7" w:rsidRPr="00D174E2" w14:paraId="7F66983A" w14:textId="77777777" w:rsidTr="00EE30E7">
        <w:tc>
          <w:tcPr>
            <w:tcW w:w="5320" w:type="dxa"/>
          </w:tcPr>
          <w:p w14:paraId="7204E9FE" w14:textId="3C4FE24E" w:rsidR="00EE30E7" w:rsidRPr="00B0326F" w:rsidRDefault="00EE30E7" w:rsidP="00EE30E7">
            <w:pPr>
              <w:rPr>
                <w:rFonts w:ascii="Arial" w:hAnsi="Arial" w:cs="Arial"/>
              </w:rPr>
            </w:pPr>
            <w:r w:rsidRPr="00B0326F">
              <w:rPr>
                <w:rFonts w:ascii="Arial" w:hAnsi="Arial" w:cs="Arial"/>
              </w:rPr>
              <w:t>Ability to work unsupervised and make decisions with agreed boundaries</w:t>
            </w:r>
          </w:p>
        </w:tc>
        <w:tc>
          <w:tcPr>
            <w:tcW w:w="2263" w:type="dxa"/>
          </w:tcPr>
          <w:p w14:paraId="4191A345" w14:textId="20130BE2" w:rsidR="00EE30E7" w:rsidRPr="00356964" w:rsidRDefault="00EE30E7" w:rsidP="00EE30E7">
            <w:pPr>
              <w:rPr>
                <w:rFonts w:ascii="Arial" w:hAnsi="Arial" w:cs="Arial"/>
              </w:rPr>
            </w:pPr>
            <w:r w:rsidRPr="00B4743E">
              <w:rPr>
                <w:rFonts w:ascii="Arial" w:hAnsi="Arial" w:cs="Arial"/>
              </w:rPr>
              <w:t>Essential</w:t>
            </w:r>
          </w:p>
        </w:tc>
        <w:tc>
          <w:tcPr>
            <w:tcW w:w="2153" w:type="dxa"/>
          </w:tcPr>
          <w:p w14:paraId="0B315A6C" w14:textId="52C00547" w:rsidR="00EE30E7" w:rsidRPr="003B674B" w:rsidRDefault="00EE30E7" w:rsidP="00EE30E7">
            <w:pPr>
              <w:rPr>
                <w:rFonts w:ascii="Arial" w:hAnsi="Arial" w:cs="Arial"/>
              </w:rPr>
            </w:pPr>
            <w:r>
              <w:rPr>
                <w:rFonts w:ascii="Arial" w:hAnsi="Arial" w:cs="Arial"/>
              </w:rPr>
              <w:t xml:space="preserve">Application Form </w:t>
            </w:r>
            <w:r w:rsidRPr="003B674B">
              <w:rPr>
                <w:rFonts w:ascii="Arial" w:hAnsi="Arial" w:cs="Arial"/>
              </w:rPr>
              <w:t>Interview</w:t>
            </w:r>
          </w:p>
        </w:tc>
      </w:tr>
      <w:tr w:rsidR="00EE30E7" w:rsidRPr="00D174E2" w14:paraId="58FE121D" w14:textId="77777777" w:rsidTr="00EE30E7">
        <w:tc>
          <w:tcPr>
            <w:tcW w:w="5320" w:type="dxa"/>
          </w:tcPr>
          <w:p w14:paraId="1AB83713" w14:textId="1B1C580A" w:rsidR="00EE30E7" w:rsidRPr="00B0326F" w:rsidRDefault="00E7115E" w:rsidP="00E7115E">
            <w:pPr>
              <w:rPr>
                <w:rFonts w:ascii="Arial" w:hAnsi="Arial" w:cs="Arial"/>
              </w:rPr>
            </w:pPr>
            <w:r>
              <w:rPr>
                <w:rFonts w:ascii="Arial" w:hAnsi="Arial" w:cs="Arial"/>
              </w:rPr>
              <w:t>Ability to m</w:t>
            </w:r>
            <w:r w:rsidRPr="00E7115E">
              <w:rPr>
                <w:rFonts w:ascii="Arial" w:hAnsi="Arial" w:cs="Arial"/>
              </w:rPr>
              <w:t>anag</w:t>
            </w:r>
            <w:r>
              <w:rPr>
                <w:rFonts w:ascii="Arial" w:hAnsi="Arial" w:cs="Arial"/>
              </w:rPr>
              <w:t>e</w:t>
            </w:r>
            <w:r w:rsidRPr="00E7115E">
              <w:rPr>
                <w:rFonts w:ascii="Arial" w:hAnsi="Arial" w:cs="Arial"/>
              </w:rPr>
              <w:t xml:space="preserve">  highly  complex,  emotional,  sensitive  and  contentious</w:t>
            </w:r>
            <w:r>
              <w:rPr>
                <w:rFonts w:ascii="Arial" w:hAnsi="Arial" w:cs="Arial"/>
              </w:rPr>
              <w:t xml:space="preserve"> </w:t>
            </w:r>
            <w:r w:rsidRPr="00E7115E">
              <w:rPr>
                <w:rFonts w:ascii="Arial" w:hAnsi="Arial" w:cs="Arial"/>
              </w:rPr>
              <w:t>situations where there are barriers to acceptance e.g. conflict, failure</w:t>
            </w:r>
            <w:r>
              <w:rPr>
                <w:rFonts w:ascii="Arial" w:hAnsi="Arial" w:cs="Arial"/>
              </w:rPr>
              <w:t xml:space="preserve"> </w:t>
            </w:r>
            <w:r w:rsidRPr="00E7115E">
              <w:rPr>
                <w:rFonts w:ascii="Arial" w:hAnsi="Arial" w:cs="Arial"/>
              </w:rPr>
              <w:t>(personal and organisational)</w:t>
            </w:r>
          </w:p>
        </w:tc>
        <w:tc>
          <w:tcPr>
            <w:tcW w:w="2263" w:type="dxa"/>
          </w:tcPr>
          <w:p w14:paraId="28258AC0" w14:textId="15BB9740" w:rsidR="00EE30E7" w:rsidRPr="00356964" w:rsidRDefault="00EE30E7" w:rsidP="00EE30E7">
            <w:pPr>
              <w:rPr>
                <w:rFonts w:ascii="Arial" w:hAnsi="Arial" w:cs="Arial"/>
              </w:rPr>
            </w:pPr>
            <w:r w:rsidRPr="00B4743E">
              <w:rPr>
                <w:rFonts w:ascii="Arial" w:hAnsi="Arial" w:cs="Arial"/>
              </w:rPr>
              <w:t>Essential</w:t>
            </w:r>
          </w:p>
        </w:tc>
        <w:tc>
          <w:tcPr>
            <w:tcW w:w="2153" w:type="dxa"/>
          </w:tcPr>
          <w:p w14:paraId="4348C017" w14:textId="2B9750E2" w:rsidR="00EE30E7" w:rsidRPr="003B674B" w:rsidRDefault="00EE30E7" w:rsidP="00EE30E7">
            <w:pPr>
              <w:rPr>
                <w:rFonts w:ascii="Arial" w:hAnsi="Arial" w:cs="Arial"/>
              </w:rPr>
            </w:pPr>
            <w:r>
              <w:rPr>
                <w:rFonts w:ascii="Arial" w:hAnsi="Arial" w:cs="Arial"/>
              </w:rPr>
              <w:t xml:space="preserve">Application Form </w:t>
            </w:r>
            <w:r w:rsidRPr="003B674B">
              <w:rPr>
                <w:rFonts w:ascii="Arial" w:hAnsi="Arial" w:cs="Arial"/>
              </w:rPr>
              <w:t>Interview</w:t>
            </w:r>
          </w:p>
        </w:tc>
      </w:tr>
      <w:tr w:rsidR="00EE30E7" w:rsidRPr="00D174E2" w14:paraId="2DEDCC37" w14:textId="77777777" w:rsidTr="00EE30E7">
        <w:tc>
          <w:tcPr>
            <w:tcW w:w="5320" w:type="dxa"/>
          </w:tcPr>
          <w:p w14:paraId="5986D7AB" w14:textId="56A83E21" w:rsidR="00EE30E7" w:rsidRPr="00B0326F" w:rsidRDefault="00EE30E7" w:rsidP="00EE30E7">
            <w:pPr>
              <w:rPr>
                <w:rFonts w:ascii="Arial" w:hAnsi="Arial" w:cs="Arial"/>
              </w:rPr>
            </w:pPr>
            <w:r w:rsidRPr="00B0326F">
              <w:rPr>
                <w:rFonts w:ascii="Arial" w:hAnsi="Arial" w:cs="Arial"/>
              </w:rPr>
              <w:t>Ability to work broad health and social care principles, targets and key performance milestones and able to work across organisations.</w:t>
            </w:r>
          </w:p>
        </w:tc>
        <w:tc>
          <w:tcPr>
            <w:tcW w:w="2263" w:type="dxa"/>
          </w:tcPr>
          <w:p w14:paraId="250C9D0E" w14:textId="58A623ED" w:rsidR="00EE30E7" w:rsidRPr="00356964" w:rsidRDefault="00EE30E7" w:rsidP="00EE30E7">
            <w:pPr>
              <w:rPr>
                <w:rFonts w:ascii="Arial" w:hAnsi="Arial" w:cs="Arial"/>
              </w:rPr>
            </w:pPr>
            <w:r w:rsidRPr="00B4743E">
              <w:rPr>
                <w:rFonts w:ascii="Arial" w:hAnsi="Arial" w:cs="Arial"/>
              </w:rPr>
              <w:t>Essential</w:t>
            </w:r>
          </w:p>
        </w:tc>
        <w:tc>
          <w:tcPr>
            <w:tcW w:w="2153" w:type="dxa"/>
          </w:tcPr>
          <w:p w14:paraId="6FF1E512" w14:textId="6706AAA4" w:rsidR="00EE30E7" w:rsidRPr="003B674B" w:rsidRDefault="00EE30E7" w:rsidP="00EE30E7">
            <w:pPr>
              <w:rPr>
                <w:rFonts w:ascii="Arial" w:hAnsi="Arial" w:cs="Arial"/>
              </w:rPr>
            </w:pPr>
            <w:r w:rsidRPr="003B674B">
              <w:rPr>
                <w:rFonts w:ascii="Arial" w:hAnsi="Arial" w:cs="Arial"/>
              </w:rPr>
              <w:t>Application Form</w:t>
            </w:r>
            <w:r>
              <w:rPr>
                <w:rFonts w:ascii="Arial" w:hAnsi="Arial" w:cs="Arial"/>
              </w:rPr>
              <w:t xml:space="preserve"> Interview</w:t>
            </w:r>
          </w:p>
        </w:tc>
      </w:tr>
      <w:tr w:rsidR="00EE30E7" w:rsidRPr="00D174E2" w14:paraId="3E96244B" w14:textId="77777777" w:rsidTr="00EE30E7">
        <w:tc>
          <w:tcPr>
            <w:tcW w:w="5320" w:type="dxa"/>
          </w:tcPr>
          <w:p w14:paraId="5EF0D527" w14:textId="10D7B63B" w:rsidR="00EE30E7" w:rsidRPr="00B0326F" w:rsidRDefault="00EE30E7" w:rsidP="00EE30E7">
            <w:pPr>
              <w:rPr>
                <w:rFonts w:ascii="Arial" w:hAnsi="Arial" w:cs="Arial"/>
              </w:rPr>
            </w:pPr>
            <w:r w:rsidRPr="00B0326F">
              <w:rPr>
                <w:rFonts w:ascii="Arial" w:hAnsi="Arial" w:cs="Arial"/>
              </w:rPr>
              <w:t>Ability to plan and organise complex programme activities</w:t>
            </w:r>
          </w:p>
        </w:tc>
        <w:tc>
          <w:tcPr>
            <w:tcW w:w="2263" w:type="dxa"/>
          </w:tcPr>
          <w:p w14:paraId="582E1AA6" w14:textId="527FFBFB" w:rsidR="00EE30E7" w:rsidRPr="00356964" w:rsidRDefault="00EE30E7" w:rsidP="00EE30E7">
            <w:pPr>
              <w:rPr>
                <w:rFonts w:ascii="Arial" w:hAnsi="Arial" w:cs="Arial"/>
              </w:rPr>
            </w:pPr>
            <w:r w:rsidRPr="00B4743E">
              <w:rPr>
                <w:rFonts w:ascii="Arial" w:hAnsi="Arial" w:cs="Arial"/>
              </w:rPr>
              <w:t>Essential</w:t>
            </w:r>
          </w:p>
        </w:tc>
        <w:tc>
          <w:tcPr>
            <w:tcW w:w="2153" w:type="dxa"/>
          </w:tcPr>
          <w:p w14:paraId="7BC13834" w14:textId="3EDD6CB9" w:rsidR="00EE30E7" w:rsidRPr="003B674B" w:rsidRDefault="00EE30E7" w:rsidP="00EE30E7">
            <w:pPr>
              <w:rPr>
                <w:rFonts w:ascii="Arial" w:hAnsi="Arial" w:cs="Arial"/>
              </w:rPr>
            </w:pPr>
            <w:r>
              <w:rPr>
                <w:rFonts w:ascii="Arial" w:hAnsi="Arial" w:cs="Arial"/>
              </w:rPr>
              <w:t xml:space="preserve">Application Form </w:t>
            </w:r>
            <w:r w:rsidRPr="003B674B">
              <w:rPr>
                <w:rFonts w:ascii="Arial" w:hAnsi="Arial" w:cs="Arial"/>
              </w:rPr>
              <w:t>Interview</w:t>
            </w:r>
          </w:p>
        </w:tc>
      </w:tr>
      <w:tr w:rsidR="00EE30E7" w:rsidRPr="00D174E2" w14:paraId="6125054C" w14:textId="77777777" w:rsidTr="00EE30E7">
        <w:tc>
          <w:tcPr>
            <w:tcW w:w="5320" w:type="dxa"/>
          </w:tcPr>
          <w:p w14:paraId="3D5F6366" w14:textId="5047D6A1" w:rsidR="00EE30E7" w:rsidRPr="00B0326F" w:rsidRDefault="00EE30E7" w:rsidP="00EE30E7">
            <w:pPr>
              <w:rPr>
                <w:rFonts w:ascii="Arial" w:hAnsi="Arial" w:cs="Arial"/>
              </w:rPr>
            </w:pPr>
            <w:r w:rsidRPr="00B0326F">
              <w:rPr>
                <w:rFonts w:ascii="Arial" w:hAnsi="Arial" w:cs="Arial"/>
              </w:rPr>
              <w:t>Ability to manage difficult and often competing demands and reprioritise your activities and those you manage</w:t>
            </w:r>
          </w:p>
        </w:tc>
        <w:tc>
          <w:tcPr>
            <w:tcW w:w="2263" w:type="dxa"/>
          </w:tcPr>
          <w:p w14:paraId="0F751819" w14:textId="12F2BBAE" w:rsidR="00EE30E7" w:rsidRPr="00356964" w:rsidRDefault="00EE30E7" w:rsidP="00EE30E7">
            <w:pPr>
              <w:rPr>
                <w:rFonts w:ascii="Arial" w:hAnsi="Arial" w:cs="Arial"/>
              </w:rPr>
            </w:pPr>
            <w:r w:rsidRPr="00B4743E">
              <w:rPr>
                <w:rFonts w:ascii="Arial" w:hAnsi="Arial" w:cs="Arial"/>
              </w:rPr>
              <w:t>Essential</w:t>
            </w:r>
          </w:p>
        </w:tc>
        <w:tc>
          <w:tcPr>
            <w:tcW w:w="2153" w:type="dxa"/>
          </w:tcPr>
          <w:p w14:paraId="1A2A3AF8" w14:textId="4FA0DC9C" w:rsidR="00EE30E7" w:rsidRPr="003B674B" w:rsidRDefault="00EE30E7" w:rsidP="00EE30E7">
            <w:pPr>
              <w:rPr>
                <w:rFonts w:ascii="Arial" w:hAnsi="Arial" w:cs="Arial"/>
              </w:rPr>
            </w:pPr>
            <w:r w:rsidRPr="003B674B">
              <w:rPr>
                <w:rFonts w:ascii="Arial" w:hAnsi="Arial" w:cs="Arial"/>
              </w:rPr>
              <w:t>Application Form</w:t>
            </w:r>
            <w:r>
              <w:rPr>
                <w:rFonts w:ascii="Arial" w:hAnsi="Arial" w:cs="Arial"/>
              </w:rPr>
              <w:t xml:space="preserve"> Interview</w:t>
            </w:r>
          </w:p>
        </w:tc>
      </w:tr>
      <w:tr w:rsidR="00EE30E7" w:rsidRPr="00D174E2" w14:paraId="6AA7C615" w14:textId="77777777" w:rsidTr="00EE30E7">
        <w:tc>
          <w:tcPr>
            <w:tcW w:w="5320" w:type="dxa"/>
          </w:tcPr>
          <w:p w14:paraId="39539BE7" w14:textId="70A7EED7" w:rsidR="00EE30E7" w:rsidRPr="00B0326F" w:rsidRDefault="00EE30E7" w:rsidP="00EE30E7">
            <w:pPr>
              <w:rPr>
                <w:rFonts w:ascii="Arial" w:hAnsi="Arial" w:cs="Arial"/>
              </w:rPr>
            </w:pPr>
            <w:r w:rsidRPr="00B0326F">
              <w:rPr>
                <w:rFonts w:ascii="Arial" w:hAnsi="Arial" w:cs="Arial"/>
              </w:rPr>
              <w:t>Consistent high attention to detail and good quality of work</w:t>
            </w:r>
          </w:p>
        </w:tc>
        <w:tc>
          <w:tcPr>
            <w:tcW w:w="2263" w:type="dxa"/>
          </w:tcPr>
          <w:p w14:paraId="5790C209" w14:textId="0516C07B" w:rsidR="00EE30E7" w:rsidRPr="00356964" w:rsidRDefault="00EE30E7" w:rsidP="00EE30E7">
            <w:pPr>
              <w:rPr>
                <w:rFonts w:ascii="Arial" w:hAnsi="Arial" w:cs="Arial"/>
              </w:rPr>
            </w:pPr>
            <w:r w:rsidRPr="00B4743E">
              <w:rPr>
                <w:rFonts w:ascii="Arial" w:hAnsi="Arial" w:cs="Arial"/>
              </w:rPr>
              <w:t>Essential</w:t>
            </w:r>
          </w:p>
        </w:tc>
        <w:tc>
          <w:tcPr>
            <w:tcW w:w="2153" w:type="dxa"/>
          </w:tcPr>
          <w:p w14:paraId="6770BA4B" w14:textId="693C199F" w:rsidR="00EE30E7" w:rsidRPr="003B674B" w:rsidRDefault="00EE30E7" w:rsidP="00EE30E7">
            <w:pPr>
              <w:rPr>
                <w:rFonts w:ascii="Arial" w:hAnsi="Arial" w:cs="Arial"/>
              </w:rPr>
            </w:pPr>
            <w:r>
              <w:rPr>
                <w:rFonts w:ascii="Arial" w:hAnsi="Arial" w:cs="Arial"/>
              </w:rPr>
              <w:t xml:space="preserve">Application Form </w:t>
            </w:r>
            <w:r w:rsidRPr="003B674B">
              <w:rPr>
                <w:rFonts w:ascii="Arial" w:hAnsi="Arial" w:cs="Arial"/>
              </w:rPr>
              <w:t>Interview</w:t>
            </w:r>
          </w:p>
        </w:tc>
      </w:tr>
      <w:tr w:rsidR="00EE30E7" w:rsidRPr="00D174E2" w14:paraId="60941F52" w14:textId="77777777" w:rsidTr="00EE30E7">
        <w:tc>
          <w:tcPr>
            <w:tcW w:w="5320" w:type="dxa"/>
          </w:tcPr>
          <w:p w14:paraId="6B22C775" w14:textId="57B3DAF1" w:rsidR="00EE30E7" w:rsidRPr="00B0326F" w:rsidRDefault="00EE30E7" w:rsidP="00EE30E7">
            <w:pPr>
              <w:rPr>
                <w:rFonts w:ascii="Arial" w:hAnsi="Arial" w:cs="Arial"/>
              </w:rPr>
            </w:pPr>
            <w:r w:rsidRPr="00B0326F">
              <w:rPr>
                <w:rFonts w:ascii="Arial" w:hAnsi="Arial" w:cs="Arial"/>
              </w:rPr>
              <w:lastRenderedPageBreak/>
              <w:t>Ability to work as a member of a team.</w:t>
            </w:r>
          </w:p>
        </w:tc>
        <w:tc>
          <w:tcPr>
            <w:tcW w:w="2263" w:type="dxa"/>
          </w:tcPr>
          <w:p w14:paraId="304ACB2A" w14:textId="54E2DFFC" w:rsidR="00EE30E7" w:rsidRPr="00356964" w:rsidRDefault="00EE30E7" w:rsidP="00EE30E7">
            <w:pPr>
              <w:rPr>
                <w:rFonts w:ascii="Arial" w:hAnsi="Arial" w:cs="Arial"/>
              </w:rPr>
            </w:pPr>
            <w:r w:rsidRPr="00B4743E">
              <w:rPr>
                <w:rFonts w:ascii="Arial" w:hAnsi="Arial" w:cs="Arial"/>
              </w:rPr>
              <w:t>Essential</w:t>
            </w:r>
          </w:p>
        </w:tc>
        <w:tc>
          <w:tcPr>
            <w:tcW w:w="2153" w:type="dxa"/>
          </w:tcPr>
          <w:p w14:paraId="4060E73E" w14:textId="41AFD782" w:rsidR="00EE30E7" w:rsidRPr="003B674B" w:rsidRDefault="00EE30E7" w:rsidP="00EE30E7">
            <w:pPr>
              <w:rPr>
                <w:rFonts w:ascii="Arial" w:hAnsi="Arial" w:cs="Arial"/>
              </w:rPr>
            </w:pPr>
            <w:r>
              <w:rPr>
                <w:rFonts w:ascii="Arial" w:hAnsi="Arial" w:cs="Arial"/>
              </w:rPr>
              <w:t xml:space="preserve">Application Form </w:t>
            </w:r>
            <w:r w:rsidRPr="003B674B">
              <w:rPr>
                <w:rFonts w:ascii="Arial" w:hAnsi="Arial" w:cs="Arial"/>
              </w:rPr>
              <w:t>Interview</w:t>
            </w:r>
          </w:p>
        </w:tc>
      </w:tr>
      <w:tr w:rsidR="00EE30E7" w:rsidRPr="00D174E2" w14:paraId="1D97F1CF" w14:textId="77777777" w:rsidTr="00EE30E7">
        <w:tc>
          <w:tcPr>
            <w:tcW w:w="5320" w:type="dxa"/>
          </w:tcPr>
          <w:p w14:paraId="61567638" w14:textId="0479F4F3" w:rsidR="00EE30E7" w:rsidRPr="00B0326F" w:rsidRDefault="00EE30E7" w:rsidP="00EE30E7">
            <w:pPr>
              <w:rPr>
                <w:rFonts w:ascii="Arial" w:hAnsi="Arial" w:cs="Arial"/>
              </w:rPr>
            </w:pPr>
            <w:r w:rsidRPr="00B0326F">
              <w:rPr>
                <w:rFonts w:ascii="Arial" w:hAnsi="Arial" w:cs="Arial"/>
              </w:rPr>
              <w:t>Ability to establish and maintain good working relationships with people from a wide range of professional backgrounds</w:t>
            </w:r>
          </w:p>
        </w:tc>
        <w:tc>
          <w:tcPr>
            <w:tcW w:w="2263" w:type="dxa"/>
          </w:tcPr>
          <w:p w14:paraId="4D0230AD" w14:textId="1EB7B452" w:rsidR="00EE30E7" w:rsidRPr="00356964" w:rsidRDefault="00EE30E7" w:rsidP="00EE30E7">
            <w:pPr>
              <w:rPr>
                <w:rFonts w:ascii="Arial" w:hAnsi="Arial" w:cs="Arial"/>
              </w:rPr>
            </w:pPr>
            <w:r w:rsidRPr="00B4743E">
              <w:rPr>
                <w:rFonts w:ascii="Arial" w:hAnsi="Arial" w:cs="Arial"/>
              </w:rPr>
              <w:t>Essential</w:t>
            </w:r>
          </w:p>
        </w:tc>
        <w:tc>
          <w:tcPr>
            <w:tcW w:w="2153" w:type="dxa"/>
          </w:tcPr>
          <w:p w14:paraId="68123569" w14:textId="11EB5B8A" w:rsidR="00EE30E7" w:rsidRPr="003B674B" w:rsidRDefault="00EE30E7" w:rsidP="00EE30E7">
            <w:pPr>
              <w:rPr>
                <w:rFonts w:ascii="Arial" w:hAnsi="Arial" w:cs="Arial"/>
              </w:rPr>
            </w:pPr>
            <w:r w:rsidRPr="003B674B">
              <w:rPr>
                <w:rFonts w:ascii="Arial" w:hAnsi="Arial" w:cs="Arial"/>
              </w:rPr>
              <w:t>Application Form</w:t>
            </w:r>
            <w:r>
              <w:rPr>
                <w:rFonts w:ascii="Arial" w:hAnsi="Arial" w:cs="Arial"/>
              </w:rPr>
              <w:t xml:space="preserve"> Interview</w:t>
            </w:r>
          </w:p>
        </w:tc>
      </w:tr>
      <w:tr w:rsidR="00EE30E7" w:rsidRPr="00D174E2" w14:paraId="74A8668C" w14:textId="77777777" w:rsidTr="00EE30E7">
        <w:tc>
          <w:tcPr>
            <w:tcW w:w="5320" w:type="dxa"/>
          </w:tcPr>
          <w:p w14:paraId="23376489" w14:textId="40160924" w:rsidR="00EE30E7" w:rsidRPr="00B0326F" w:rsidRDefault="00EE30E7" w:rsidP="00EE30E7">
            <w:pPr>
              <w:rPr>
                <w:rFonts w:ascii="Arial" w:hAnsi="Arial" w:cs="Arial"/>
              </w:rPr>
            </w:pPr>
            <w:r w:rsidRPr="00B0326F">
              <w:rPr>
                <w:rFonts w:ascii="Arial" w:hAnsi="Arial" w:cs="Arial"/>
              </w:rPr>
              <w:t>Ability to travel between sites in a timely manner</w:t>
            </w:r>
          </w:p>
        </w:tc>
        <w:tc>
          <w:tcPr>
            <w:tcW w:w="2263" w:type="dxa"/>
          </w:tcPr>
          <w:p w14:paraId="1F189CCF" w14:textId="088D653D" w:rsidR="00EE30E7" w:rsidRPr="00356964" w:rsidRDefault="00EE30E7" w:rsidP="00EE30E7">
            <w:pPr>
              <w:rPr>
                <w:rFonts w:ascii="Arial" w:hAnsi="Arial" w:cs="Arial"/>
              </w:rPr>
            </w:pPr>
            <w:r w:rsidRPr="00B4743E">
              <w:rPr>
                <w:rFonts w:ascii="Arial" w:hAnsi="Arial" w:cs="Arial"/>
              </w:rPr>
              <w:t>Essential</w:t>
            </w:r>
          </w:p>
        </w:tc>
        <w:tc>
          <w:tcPr>
            <w:tcW w:w="2153" w:type="dxa"/>
          </w:tcPr>
          <w:p w14:paraId="0E447E27" w14:textId="0D237149" w:rsidR="00EE30E7" w:rsidRPr="003B674B" w:rsidRDefault="00EE30E7" w:rsidP="00EE30E7">
            <w:pPr>
              <w:rPr>
                <w:rFonts w:ascii="Arial" w:hAnsi="Arial" w:cs="Arial"/>
              </w:rPr>
            </w:pPr>
            <w:r>
              <w:rPr>
                <w:rFonts w:ascii="Arial" w:hAnsi="Arial" w:cs="Arial"/>
              </w:rPr>
              <w:t xml:space="preserve">Application Form </w:t>
            </w:r>
            <w:r w:rsidRPr="003B674B">
              <w:rPr>
                <w:rFonts w:ascii="Arial" w:hAnsi="Arial" w:cs="Arial"/>
              </w:rPr>
              <w:t>Interview</w:t>
            </w:r>
          </w:p>
        </w:tc>
      </w:tr>
    </w:tbl>
    <w:p w14:paraId="547E777E" w14:textId="77777777" w:rsidR="00EA372E" w:rsidRPr="004A0196" w:rsidRDefault="00EA372E" w:rsidP="00EA372E">
      <w:pPr>
        <w:spacing w:after="120"/>
        <w:jc w:val="both"/>
        <w:rPr>
          <w:rFonts w:ascii="Arial" w:hAnsi="Arial" w:cs="Arial"/>
          <w:szCs w:val="24"/>
        </w:rPr>
      </w:pPr>
    </w:p>
    <w:sectPr w:rsidR="00EA372E" w:rsidRPr="004A0196" w:rsidSect="00F1393A">
      <w:headerReference w:type="default" r:id="rId9"/>
      <w:footerReference w:type="default" r:id="rId10"/>
      <w:headerReference w:type="first" r:id="rId11"/>
      <w:footerReference w:type="first" r:id="rId12"/>
      <w:pgSz w:w="11906" w:h="16838"/>
      <w:pgMar w:top="1440" w:right="1080" w:bottom="1440" w:left="1080" w:header="709" w:footer="85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68800" w14:textId="77777777" w:rsidR="006E4769" w:rsidRDefault="006E4769">
      <w:r>
        <w:separator/>
      </w:r>
    </w:p>
  </w:endnote>
  <w:endnote w:type="continuationSeparator" w:id="0">
    <w:p w14:paraId="5A55A39E" w14:textId="77777777" w:rsidR="006E4769" w:rsidRDefault="006E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592A" w14:textId="77777777" w:rsidR="004C33A5" w:rsidRDefault="004C33A5">
    <w:pPr>
      <w:pStyle w:val="Footer"/>
    </w:pPr>
    <w:r>
      <w:rPr>
        <w:rFonts w:ascii="Arial" w:hAnsi="Arial" w:cs="Arial"/>
        <w:noProof/>
        <w:color w:val="0072B6"/>
        <w:sz w:val="16"/>
        <w:szCs w:val="16"/>
        <w:lang w:eastAsia="en-GB"/>
      </w:rPr>
      <w:drawing>
        <wp:anchor distT="0" distB="0" distL="114300" distR="114300" simplePos="0" relativeHeight="251711488" behindDoc="0" locked="0" layoutInCell="1" allowOverlap="1" wp14:anchorId="42C7592D" wp14:editId="42C7592E">
          <wp:simplePos x="0" y="0"/>
          <wp:positionH relativeFrom="column">
            <wp:posOffset>-151130</wp:posOffset>
          </wp:positionH>
          <wp:positionV relativeFrom="paragraph">
            <wp:posOffset>14132</wp:posOffset>
          </wp:positionV>
          <wp:extent cx="6791960" cy="202565"/>
          <wp:effectExtent l="0" t="0" r="889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r valu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1960" cy="2025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592C" w14:textId="77777777" w:rsidR="00304757" w:rsidRPr="00304757" w:rsidRDefault="006351BA">
    <w:pPr>
      <w:pStyle w:val="Footer"/>
      <w:rPr>
        <w:rFonts w:ascii="Arial" w:hAnsi="Arial" w:cs="Arial"/>
        <w:color w:val="0072B6"/>
        <w:sz w:val="16"/>
        <w:szCs w:val="16"/>
      </w:rPr>
    </w:pPr>
    <w:r>
      <w:rPr>
        <w:rFonts w:ascii="Arial" w:hAnsi="Arial" w:cs="Arial"/>
        <w:noProof/>
        <w:color w:val="0072B6"/>
        <w:sz w:val="16"/>
        <w:szCs w:val="16"/>
        <w:lang w:eastAsia="en-GB"/>
      </w:rPr>
      <w:drawing>
        <wp:anchor distT="0" distB="0" distL="114300" distR="114300" simplePos="0" relativeHeight="251709440" behindDoc="0" locked="0" layoutInCell="1" allowOverlap="1" wp14:anchorId="42C75933" wp14:editId="42C75934">
          <wp:simplePos x="0" y="0"/>
          <wp:positionH relativeFrom="column">
            <wp:posOffset>-303530</wp:posOffset>
          </wp:positionH>
          <wp:positionV relativeFrom="paragraph">
            <wp:posOffset>19212</wp:posOffset>
          </wp:positionV>
          <wp:extent cx="6791960" cy="202565"/>
          <wp:effectExtent l="0" t="0" r="889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r valu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1960" cy="2025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15B6" w14:textId="77777777" w:rsidR="006E4769" w:rsidRDefault="006E4769">
      <w:r>
        <w:separator/>
      </w:r>
    </w:p>
  </w:footnote>
  <w:footnote w:type="continuationSeparator" w:id="0">
    <w:p w14:paraId="0E2F9EB9" w14:textId="77777777" w:rsidR="006E4769" w:rsidRDefault="006E4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5929" w14:textId="77777777" w:rsidR="003C0F33" w:rsidRDefault="003C0F33">
    <w:pPr>
      <w:pStyle w:val="Header"/>
      <w:tabs>
        <w:tab w:val="clear" w:pos="4153"/>
        <w:tab w:val="clear" w:pos="8306"/>
        <w:tab w:val="left" w:pos="107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592B" w14:textId="77777777" w:rsidR="003C0F33" w:rsidRDefault="006351BA">
    <w:pPr>
      <w:pStyle w:val="Header"/>
    </w:pPr>
    <w:r w:rsidRPr="006351BA">
      <w:rPr>
        <w:noProof/>
        <w:lang w:eastAsia="en-GB"/>
      </w:rPr>
      <w:drawing>
        <wp:anchor distT="0" distB="0" distL="114300" distR="114300" simplePos="0" relativeHeight="251702272" behindDoc="1" locked="0" layoutInCell="1" allowOverlap="1" wp14:anchorId="42C7592F" wp14:editId="42C75930">
          <wp:simplePos x="0" y="0"/>
          <wp:positionH relativeFrom="column">
            <wp:posOffset>-336550</wp:posOffset>
          </wp:positionH>
          <wp:positionV relativeFrom="paragraph">
            <wp:posOffset>-161290</wp:posOffset>
          </wp:positionV>
          <wp:extent cx="1200150" cy="609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ith you, for yo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150" cy="609600"/>
                  </a:xfrm>
                  <a:prstGeom prst="rect">
                    <a:avLst/>
                  </a:prstGeom>
                </pic:spPr>
              </pic:pic>
            </a:graphicData>
          </a:graphic>
          <wp14:sizeRelH relativeFrom="page">
            <wp14:pctWidth>0</wp14:pctWidth>
          </wp14:sizeRelH>
          <wp14:sizeRelV relativeFrom="page">
            <wp14:pctHeight>0</wp14:pctHeight>
          </wp14:sizeRelV>
        </wp:anchor>
      </w:drawing>
    </w:r>
    <w:r w:rsidRPr="006351BA">
      <w:rPr>
        <w:noProof/>
        <w:lang w:eastAsia="en-GB"/>
      </w:rPr>
      <w:drawing>
        <wp:anchor distT="0" distB="0" distL="114300" distR="114300" simplePos="0" relativeHeight="251658240" behindDoc="1" locked="0" layoutInCell="1" allowOverlap="1" wp14:anchorId="42C75931" wp14:editId="42C75932">
          <wp:simplePos x="0" y="0"/>
          <wp:positionH relativeFrom="column">
            <wp:posOffset>3397250</wp:posOffset>
          </wp:positionH>
          <wp:positionV relativeFrom="paragraph">
            <wp:posOffset>-152095</wp:posOffset>
          </wp:positionV>
          <wp:extent cx="3089275" cy="7048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loucestershire Health and Care NHS Trust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089275" cy="704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2BB3"/>
    <w:multiLevelType w:val="hybridMultilevel"/>
    <w:tmpl w:val="73DA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F5AC2"/>
    <w:multiLevelType w:val="hybridMultilevel"/>
    <w:tmpl w:val="E04A2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A3ACE"/>
    <w:multiLevelType w:val="hybridMultilevel"/>
    <w:tmpl w:val="75DA8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80FA9"/>
    <w:multiLevelType w:val="hybridMultilevel"/>
    <w:tmpl w:val="7F8209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ED5D1F"/>
    <w:multiLevelType w:val="hybridMultilevel"/>
    <w:tmpl w:val="58541A90"/>
    <w:lvl w:ilvl="0" w:tplc="D3226332">
      <w:start w:val="1"/>
      <w:numFmt w:val="bullet"/>
      <w:lvlText w:val=""/>
      <w:lvlJc w:val="left"/>
      <w:pPr>
        <w:tabs>
          <w:tab w:val="num" w:pos="360"/>
        </w:tabs>
        <w:ind w:left="36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2F200F"/>
    <w:multiLevelType w:val="hybridMultilevel"/>
    <w:tmpl w:val="101E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23907"/>
    <w:multiLevelType w:val="hybridMultilevel"/>
    <w:tmpl w:val="2780CCF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37575321"/>
    <w:multiLevelType w:val="hybridMultilevel"/>
    <w:tmpl w:val="55AE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C4130"/>
    <w:multiLevelType w:val="hybridMultilevel"/>
    <w:tmpl w:val="B7B41CD8"/>
    <w:lvl w:ilvl="0" w:tplc="D3226332">
      <w:start w:val="1"/>
      <w:numFmt w:val="bullet"/>
      <w:lvlText w:val=""/>
      <w:lvlJc w:val="left"/>
      <w:pPr>
        <w:tabs>
          <w:tab w:val="num" w:pos="360"/>
        </w:tabs>
        <w:ind w:left="36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BD4568"/>
    <w:multiLevelType w:val="hybridMultilevel"/>
    <w:tmpl w:val="813C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D75B8E"/>
    <w:multiLevelType w:val="hybridMultilevel"/>
    <w:tmpl w:val="430C8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90932"/>
    <w:multiLevelType w:val="hybridMultilevel"/>
    <w:tmpl w:val="E150369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508844A2"/>
    <w:multiLevelType w:val="hybridMultilevel"/>
    <w:tmpl w:val="8FF0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95D51"/>
    <w:multiLevelType w:val="hybridMultilevel"/>
    <w:tmpl w:val="6848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45F37"/>
    <w:multiLevelType w:val="hybridMultilevel"/>
    <w:tmpl w:val="3CA4A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667978"/>
    <w:multiLevelType w:val="hybridMultilevel"/>
    <w:tmpl w:val="6328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9078F"/>
    <w:multiLevelType w:val="hybridMultilevel"/>
    <w:tmpl w:val="B6A4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58109A"/>
    <w:multiLevelType w:val="hybridMultilevel"/>
    <w:tmpl w:val="C43256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164481B"/>
    <w:multiLevelType w:val="hybridMultilevel"/>
    <w:tmpl w:val="32180E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41A6AF6"/>
    <w:multiLevelType w:val="hybridMultilevel"/>
    <w:tmpl w:val="802CADEA"/>
    <w:lvl w:ilvl="0" w:tplc="D3226332">
      <w:start w:val="1"/>
      <w:numFmt w:val="bullet"/>
      <w:lvlText w:val=""/>
      <w:lvlJc w:val="left"/>
      <w:pPr>
        <w:tabs>
          <w:tab w:val="num" w:pos="360"/>
        </w:tabs>
        <w:ind w:left="36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9B25C0"/>
    <w:multiLevelType w:val="hybridMultilevel"/>
    <w:tmpl w:val="553C5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94036A"/>
    <w:multiLevelType w:val="hybridMultilevel"/>
    <w:tmpl w:val="5AD6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7075D0"/>
    <w:multiLevelType w:val="hybridMultilevel"/>
    <w:tmpl w:val="ED8E1EE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032925443">
    <w:abstractNumId w:val="19"/>
  </w:num>
  <w:num w:numId="2" w16cid:durableId="897593236">
    <w:abstractNumId w:val="4"/>
  </w:num>
  <w:num w:numId="3" w16cid:durableId="728768814">
    <w:abstractNumId w:val="8"/>
  </w:num>
  <w:num w:numId="4" w16cid:durableId="766124130">
    <w:abstractNumId w:val="18"/>
  </w:num>
  <w:num w:numId="5" w16cid:durableId="1968386232">
    <w:abstractNumId w:val="17"/>
  </w:num>
  <w:num w:numId="6" w16cid:durableId="513030383">
    <w:abstractNumId w:val="3"/>
  </w:num>
  <w:num w:numId="7" w16cid:durableId="899368592">
    <w:abstractNumId w:val="12"/>
  </w:num>
  <w:num w:numId="8" w16cid:durableId="820735783">
    <w:abstractNumId w:val="15"/>
  </w:num>
  <w:num w:numId="9" w16cid:durableId="446507401">
    <w:abstractNumId w:val="11"/>
  </w:num>
  <w:num w:numId="10" w16cid:durableId="1953900620">
    <w:abstractNumId w:val="9"/>
  </w:num>
  <w:num w:numId="11" w16cid:durableId="1614827174">
    <w:abstractNumId w:val="5"/>
  </w:num>
  <w:num w:numId="12" w16cid:durableId="851917046">
    <w:abstractNumId w:val="7"/>
  </w:num>
  <w:num w:numId="13" w16cid:durableId="1224566261">
    <w:abstractNumId w:val="2"/>
  </w:num>
  <w:num w:numId="14" w16cid:durableId="796484379">
    <w:abstractNumId w:val="13"/>
  </w:num>
  <w:num w:numId="15" w16cid:durableId="654533962">
    <w:abstractNumId w:val="10"/>
  </w:num>
  <w:num w:numId="16" w16cid:durableId="134684350">
    <w:abstractNumId w:val="1"/>
  </w:num>
  <w:num w:numId="17" w16cid:durableId="945037719">
    <w:abstractNumId w:val="22"/>
    <w:lvlOverride w:ilvl="0"/>
    <w:lvlOverride w:ilvl="1">
      <w:startOverride w:val="1"/>
    </w:lvlOverride>
    <w:lvlOverride w:ilvl="2"/>
    <w:lvlOverride w:ilvl="3"/>
    <w:lvlOverride w:ilvl="4"/>
    <w:lvlOverride w:ilvl="5"/>
    <w:lvlOverride w:ilvl="6"/>
    <w:lvlOverride w:ilvl="7"/>
    <w:lvlOverride w:ilvl="8"/>
  </w:num>
  <w:num w:numId="18" w16cid:durableId="1777094453">
    <w:abstractNumId w:val="14"/>
  </w:num>
  <w:num w:numId="19" w16cid:durableId="1793865756">
    <w:abstractNumId w:val="20"/>
  </w:num>
  <w:num w:numId="20" w16cid:durableId="1905290097">
    <w:abstractNumId w:val="16"/>
  </w:num>
  <w:num w:numId="21" w16cid:durableId="1451557808">
    <w:abstractNumId w:val="6"/>
  </w:num>
  <w:num w:numId="22" w16cid:durableId="1708725546">
    <w:abstractNumId w:val="0"/>
  </w:num>
  <w:num w:numId="23" w16cid:durableId="7582099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33"/>
    <w:rsid w:val="00005386"/>
    <w:rsid w:val="00014B89"/>
    <w:rsid w:val="00020927"/>
    <w:rsid w:val="00037871"/>
    <w:rsid w:val="00042757"/>
    <w:rsid w:val="000553D9"/>
    <w:rsid w:val="000721D4"/>
    <w:rsid w:val="000735F3"/>
    <w:rsid w:val="0007527E"/>
    <w:rsid w:val="000778D5"/>
    <w:rsid w:val="00090DDD"/>
    <w:rsid w:val="000A5D28"/>
    <w:rsid w:val="000D24E8"/>
    <w:rsid w:val="000E5937"/>
    <w:rsid w:val="000F1F68"/>
    <w:rsid w:val="000F245F"/>
    <w:rsid w:val="000F5A77"/>
    <w:rsid w:val="00101660"/>
    <w:rsid w:val="001142EA"/>
    <w:rsid w:val="0012230E"/>
    <w:rsid w:val="00150A7A"/>
    <w:rsid w:val="00163F6F"/>
    <w:rsid w:val="00165673"/>
    <w:rsid w:val="0016638F"/>
    <w:rsid w:val="00181A2B"/>
    <w:rsid w:val="00186D61"/>
    <w:rsid w:val="001920F0"/>
    <w:rsid w:val="001948FF"/>
    <w:rsid w:val="001A499C"/>
    <w:rsid w:val="001C1A30"/>
    <w:rsid w:val="001F2E7A"/>
    <w:rsid w:val="001F67B5"/>
    <w:rsid w:val="002036D4"/>
    <w:rsid w:val="00203F48"/>
    <w:rsid w:val="00214584"/>
    <w:rsid w:val="002238A4"/>
    <w:rsid w:val="00231395"/>
    <w:rsid w:val="0023515D"/>
    <w:rsid w:val="002474FF"/>
    <w:rsid w:val="00254F26"/>
    <w:rsid w:val="0027030E"/>
    <w:rsid w:val="002761E3"/>
    <w:rsid w:val="0027786B"/>
    <w:rsid w:val="00283653"/>
    <w:rsid w:val="002877E9"/>
    <w:rsid w:val="002910E9"/>
    <w:rsid w:val="00296298"/>
    <w:rsid w:val="002B4692"/>
    <w:rsid w:val="002B67D5"/>
    <w:rsid w:val="002C4710"/>
    <w:rsid w:val="002C50D1"/>
    <w:rsid w:val="002D0CE6"/>
    <w:rsid w:val="002F5B79"/>
    <w:rsid w:val="002F5CA9"/>
    <w:rsid w:val="0030011B"/>
    <w:rsid w:val="00304757"/>
    <w:rsid w:val="00306AFD"/>
    <w:rsid w:val="003115D7"/>
    <w:rsid w:val="00315483"/>
    <w:rsid w:val="003270D2"/>
    <w:rsid w:val="00330D8F"/>
    <w:rsid w:val="003352F9"/>
    <w:rsid w:val="00354C0F"/>
    <w:rsid w:val="00362494"/>
    <w:rsid w:val="00362C71"/>
    <w:rsid w:val="00364774"/>
    <w:rsid w:val="00385AE0"/>
    <w:rsid w:val="003A4077"/>
    <w:rsid w:val="003A5959"/>
    <w:rsid w:val="003C0F33"/>
    <w:rsid w:val="003D47E0"/>
    <w:rsid w:val="003E5FC9"/>
    <w:rsid w:val="003F6885"/>
    <w:rsid w:val="004033E2"/>
    <w:rsid w:val="00405C07"/>
    <w:rsid w:val="0046175D"/>
    <w:rsid w:val="004740F9"/>
    <w:rsid w:val="00476821"/>
    <w:rsid w:val="00482732"/>
    <w:rsid w:val="00486C19"/>
    <w:rsid w:val="004A0196"/>
    <w:rsid w:val="004B093D"/>
    <w:rsid w:val="004B6A0C"/>
    <w:rsid w:val="004C29D3"/>
    <w:rsid w:val="004C33A5"/>
    <w:rsid w:val="004C7048"/>
    <w:rsid w:val="005009BA"/>
    <w:rsid w:val="0050655E"/>
    <w:rsid w:val="005136A8"/>
    <w:rsid w:val="005241F9"/>
    <w:rsid w:val="005245F1"/>
    <w:rsid w:val="0053067A"/>
    <w:rsid w:val="0053650E"/>
    <w:rsid w:val="00552CE6"/>
    <w:rsid w:val="00580945"/>
    <w:rsid w:val="00593A12"/>
    <w:rsid w:val="005960BA"/>
    <w:rsid w:val="005A146E"/>
    <w:rsid w:val="005E0FA8"/>
    <w:rsid w:val="005E2471"/>
    <w:rsid w:val="005F24BF"/>
    <w:rsid w:val="005F3E5B"/>
    <w:rsid w:val="00612868"/>
    <w:rsid w:val="00613EA9"/>
    <w:rsid w:val="006150DA"/>
    <w:rsid w:val="0061792D"/>
    <w:rsid w:val="00617E5D"/>
    <w:rsid w:val="006268FB"/>
    <w:rsid w:val="00627F12"/>
    <w:rsid w:val="006351BA"/>
    <w:rsid w:val="00637B6F"/>
    <w:rsid w:val="00650A8F"/>
    <w:rsid w:val="00662099"/>
    <w:rsid w:val="00665056"/>
    <w:rsid w:val="00667BAE"/>
    <w:rsid w:val="00667E8E"/>
    <w:rsid w:val="00676A84"/>
    <w:rsid w:val="006956AC"/>
    <w:rsid w:val="006B09BA"/>
    <w:rsid w:val="006D6F5F"/>
    <w:rsid w:val="006E38E0"/>
    <w:rsid w:val="006E4769"/>
    <w:rsid w:val="006F48EF"/>
    <w:rsid w:val="00707BA3"/>
    <w:rsid w:val="00721389"/>
    <w:rsid w:val="007251ED"/>
    <w:rsid w:val="00740E8E"/>
    <w:rsid w:val="00742B16"/>
    <w:rsid w:val="00744E3C"/>
    <w:rsid w:val="00745B9A"/>
    <w:rsid w:val="00756A45"/>
    <w:rsid w:val="00761576"/>
    <w:rsid w:val="007665C7"/>
    <w:rsid w:val="0077538C"/>
    <w:rsid w:val="007830BF"/>
    <w:rsid w:val="007948BF"/>
    <w:rsid w:val="007970E6"/>
    <w:rsid w:val="007A4068"/>
    <w:rsid w:val="007B0D19"/>
    <w:rsid w:val="007B1217"/>
    <w:rsid w:val="007B1830"/>
    <w:rsid w:val="007B1D33"/>
    <w:rsid w:val="007C1994"/>
    <w:rsid w:val="007C1EE4"/>
    <w:rsid w:val="007C2FFC"/>
    <w:rsid w:val="007C6750"/>
    <w:rsid w:val="007D4183"/>
    <w:rsid w:val="007F2589"/>
    <w:rsid w:val="007F60F6"/>
    <w:rsid w:val="007F666E"/>
    <w:rsid w:val="00802F49"/>
    <w:rsid w:val="008054AD"/>
    <w:rsid w:val="008066B8"/>
    <w:rsid w:val="008118BD"/>
    <w:rsid w:val="008121B1"/>
    <w:rsid w:val="00845DA4"/>
    <w:rsid w:val="00860D3A"/>
    <w:rsid w:val="00863516"/>
    <w:rsid w:val="0086527B"/>
    <w:rsid w:val="008654AA"/>
    <w:rsid w:val="008665BD"/>
    <w:rsid w:val="00885751"/>
    <w:rsid w:val="00890305"/>
    <w:rsid w:val="008A4D36"/>
    <w:rsid w:val="008A7FD7"/>
    <w:rsid w:val="008B1840"/>
    <w:rsid w:val="008F55B3"/>
    <w:rsid w:val="009044AB"/>
    <w:rsid w:val="009104E4"/>
    <w:rsid w:val="00916DA2"/>
    <w:rsid w:val="009318EA"/>
    <w:rsid w:val="0093433D"/>
    <w:rsid w:val="00941DCF"/>
    <w:rsid w:val="009573E5"/>
    <w:rsid w:val="009576CF"/>
    <w:rsid w:val="0096565A"/>
    <w:rsid w:val="0099265A"/>
    <w:rsid w:val="009B4DAB"/>
    <w:rsid w:val="009C0594"/>
    <w:rsid w:val="009C0786"/>
    <w:rsid w:val="009C6413"/>
    <w:rsid w:val="009D2B5C"/>
    <w:rsid w:val="009D5B27"/>
    <w:rsid w:val="009D6445"/>
    <w:rsid w:val="009E1149"/>
    <w:rsid w:val="009F7DC5"/>
    <w:rsid w:val="00A0715A"/>
    <w:rsid w:val="00A12072"/>
    <w:rsid w:val="00A15679"/>
    <w:rsid w:val="00A37BEB"/>
    <w:rsid w:val="00A6148C"/>
    <w:rsid w:val="00A63044"/>
    <w:rsid w:val="00A90E05"/>
    <w:rsid w:val="00A964A6"/>
    <w:rsid w:val="00A96C13"/>
    <w:rsid w:val="00AA4C10"/>
    <w:rsid w:val="00AB19E5"/>
    <w:rsid w:val="00AF3EC3"/>
    <w:rsid w:val="00AF7205"/>
    <w:rsid w:val="00AF7A77"/>
    <w:rsid w:val="00B0326F"/>
    <w:rsid w:val="00B10A5B"/>
    <w:rsid w:val="00B226AE"/>
    <w:rsid w:val="00B32B87"/>
    <w:rsid w:val="00B60E92"/>
    <w:rsid w:val="00B73AC2"/>
    <w:rsid w:val="00B753A3"/>
    <w:rsid w:val="00B90EA3"/>
    <w:rsid w:val="00BA1964"/>
    <w:rsid w:val="00BA7202"/>
    <w:rsid w:val="00BA7C24"/>
    <w:rsid w:val="00BC725C"/>
    <w:rsid w:val="00BE4FCA"/>
    <w:rsid w:val="00BF21F1"/>
    <w:rsid w:val="00BF3696"/>
    <w:rsid w:val="00C05801"/>
    <w:rsid w:val="00C068CC"/>
    <w:rsid w:val="00C303F2"/>
    <w:rsid w:val="00C36FC1"/>
    <w:rsid w:val="00C37C70"/>
    <w:rsid w:val="00C42ABB"/>
    <w:rsid w:val="00C44E81"/>
    <w:rsid w:val="00C452E4"/>
    <w:rsid w:val="00C572C9"/>
    <w:rsid w:val="00C87F24"/>
    <w:rsid w:val="00CC2DA4"/>
    <w:rsid w:val="00CD70AB"/>
    <w:rsid w:val="00CD7412"/>
    <w:rsid w:val="00CE4567"/>
    <w:rsid w:val="00CF436A"/>
    <w:rsid w:val="00D258AC"/>
    <w:rsid w:val="00D43CB3"/>
    <w:rsid w:val="00D714CE"/>
    <w:rsid w:val="00D7786C"/>
    <w:rsid w:val="00D80BDE"/>
    <w:rsid w:val="00DA48E5"/>
    <w:rsid w:val="00DB28ED"/>
    <w:rsid w:val="00DB417C"/>
    <w:rsid w:val="00DE5051"/>
    <w:rsid w:val="00E13D42"/>
    <w:rsid w:val="00E174A7"/>
    <w:rsid w:val="00E25D00"/>
    <w:rsid w:val="00E515B0"/>
    <w:rsid w:val="00E5252B"/>
    <w:rsid w:val="00E63409"/>
    <w:rsid w:val="00E63CAC"/>
    <w:rsid w:val="00E64AC7"/>
    <w:rsid w:val="00E7115E"/>
    <w:rsid w:val="00E75D1E"/>
    <w:rsid w:val="00E80003"/>
    <w:rsid w:val="00EA372E"/>
    <w:rsid w:val="00EB587D"/>
    <w:rsid w:val="00EC18EA"/>
    <w:rsid w:val="00EC4A40"/>
    <w:rsid w:val="00ED177E"/>
    <w:rsid w:val="00EE30E7"/>
    <w:rsid w:val="00F01306"/>
    <w:rsid w:val="00F1393A"/>
    <w:rsid w:val="00F333E0"/>
    <w:rsid w:val="00F74328"/>
    <w:rsid w:val="00F756E0"/>
    <w:rsid w:val="00F8160B"/>
    <w:rsid w:val="00F82033"/>
    <w:rsid w:val="00F9140C"/>
    <w:rsid w:val="00F92686"/>
    <w:rsid w:val="00F947D7"/>
    <w:rsid w:val="00F9778B"/>
    <w:rsid w:val="00FB0E91"/>
    <w:rsid w:val="00FD46CC"/>
    <w:rsid w:val="00FE4B82"/>
    <w:rsid w:val="00FE7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2C7586B"/>
  <w15:docId w15:val="{AB8C78EB-938F-4F58-97F2-2E26C208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15D"/>
    <w:rPr>
      <w:sz w:val="24"/>
      <w:lang w:eastAsia="en-US"/>
    </w:rPr>
  </w:style>
  <w:style w:type="paragraph" w:styleId="Heading1">
    <w:name w:val="heading 1"/>
    <w:basedOn w:val="Normal"/>
    <w:next w:val="Normal"/>
    <w:link w:val="Heading1Char"/>
    <w:uiPriority w:val="9"/>
    <w:qFormat/>
    <w:rsid w:val="00860D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after="120"/>
    </w:pPr>
    <w:rPr>
      <w:rFonts w:ascii="Book Antiqua" w:hAnsi="Book Antiqua"/>
      <w:sz w:val="22"/>
    </w:r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304757"/>
    <w:rPr>
      <w:rFonts w:ascii="Tahoma" w:hAnsi="Tahoma" w:cs="Tahoma"/>
      <w:sz w:val="16"/>
      <w:szCs w:val="16"/>
    </w:rPr>
  </w:style>
  <w:style w:type="character" w:customStyle="1" w:styleId="BalloonTextChar">
    <w:name w:val="Balloon Text Char"/>
    <w:basedOn w:val="DefaultParagraphFont"/>
    <w:link w:val="BalloonText"/>
    <w:uiPriority w:val="99"/>
    <w:semiHidden/>
    <w:rsid w:val="00304757"/>
    <w:rPr>
      <w:rFonts w:ascii="Tahoma" w:hAnsi="Tahoma" w:cs="Tahoma"/>
      <w:sz w:val="16"/>
      <w:szCs w:val="16"/>
      <w:lang w:eastAsia="en-US"/>
    </w:rPr>
  </w:style>
  <w:style w:type="character" w:customStyle="1" w:styleId="Heading1Char">
    <w:name w:val="Heading 1 Char"/>
    <w:basedOn w:val="DefaultParagraphFont"/>
    <w:link w:val="Heading1"/>
    <w:uiPriority w:val="9"/>
    <w:rsid w:val="00860D3A"/>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4A0196"/>
    <w:pPr>
      <w:ind w:left="720"/>
      <w:contextualSpacing/>
    </w:pPr>
  </w:style>
  <w:style w:type="table" w:styleId="TableGrid">
    <w:name w:val="Table Grid"/>
    <w:basedOn w:val="TableNormal"/>
    <w:uiPriority w:val="59"/>
    <w:rsid w:val="00F1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18BD"/>
    <w:pPr>
      <w:spacing w:before="100" w:beforeAutospacing="1" w:after="100" w:afterAutospacing="1"/>
    </w:pPr>
    <w:rPr>
      <w:rFonts w:eastAsiaTheme="minorEastAsia"/>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87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690DB-BB4F-4202-985E-B597A155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3842</Words>
  <Characters>21905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GPT-</vt:lpstr>
    </vt:vector>
  </TitlesOfParts>
  <Company>nhs</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GPT-</dc:title>
  <dc:creator>tim.coupland</dc:creator>
  <cp:lastModifiedBy>Rehana BEGUM</cp:lastModifiedBy>
  <cp:revision>2</cp:revision>
  <cp:lastPrinted>2021-02-09T10:24:00Z</cp:lastPrinted>
  <dcterms:created xsi:type="dcterms:W3CDTF">2025-12-09T10:31:00Z</dcterms:created>
  <dcterms:modified xsi:type="dcterms:W3CDTF">2025-12-09T10:31:00Z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